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359"/>
      </w:tblGrid>
      <w:tr w:rsidR="00E87CDF" w:rsidRPr="00EA4336">
        <w:trPr>
          <w:trHeight w:val="1427"/>
        </w:trPr>
        <w:tc>
          <w:tcPr>
            <w:tcW w:w="4928" w:type="dxa"/>
          </w:tcPr>
          <w:p w:rsidR="00E87CDF" w:rsidRPr="00EA4336" w:rsidRDefault="00E87CDF">
            <w:pPr>
              <w:pStyle w:val="Telobesedila2"/>
              <w:spacing w:line="240" w:lineRule="auto"/>
              <w:rPr>
                <w:rFonts w:ascii="Arial" w:hAnsi="Arial" w:cs="Arial"/>
                <w:b/>
              </w:rPr>
            </w:pPr>
            <w:r w:rsidRPr="00EA4336">
              <w:rPr>
                <w:rFonts w:ascii="Arial" w:hAnsi="Arial" w:cs="Arial"/>
                <w:b/>
              </w:rPr>
              <w:t>SLOVENSKO MUZEJSKO DRUŠTVO</w:t>
            </w:r>
            <w:r w:rsidR="006F40E2" w:rsidRPr="00EA4336">
              <w:rPr>
                <w:rFonts w:ascii="Arial" w:hAnsi="Arial" w:cs="Arial"/>
                <w:b/>
              </w:rPr>
              <w:t xml:space="preserve"> </w:t>
            </w:r>
          </w:p>
          <w:p w:rsidR="00E87CDF" w:rsidRPr="00EA4336" w:rsidRDefault="00E87CDF">
            <w:pPr>
              <w:spacing w:after="120"/>
              <w:rPr>
                <w:rFonts w:ascii="Arial" w:hAnsi="Arial" w:cs="Arial"/>
              </w:rPr>
            </w:pPr>
            <w:r w:rsidRPr="00EA4336">
              <w:rPr>
                <w:rFonts w:ascii="Arial" w:hAnsi="Arial" w:cs="Arial"/>
              </w:rPr>
              <w:t>Linhartov trg 1</w:t>
            </w:r>
          </w:p>
          <w:p w:rsidR="00E87CDF" w:rsidRPr="00EA4336" w:rsidRDefault="00E87CDF">
            <w:pPr>
              <w:spacing w:after="120"/>
              <w:rPr>
                <w:rFonts w:ascii="Arial" w:hAnsi="Arial" w:cs="Arial"/>
              </w:rPr>
            </w:pPr>
            <w:r w:rsidRPr="00EA4336">
              <w:rPr>
                <w:rFonts w:ascii="Arial" w:hAnsi="Arial" w:cs="Arial"/>
              </w:rPr>
              <w:t>4240 RADOVLJICA</w:t>
            </w:r>
          </w:p>
        </w:tc>
        <w:tc>
          <w:tcPr>
            <w:tcW w:w="4360" w:type="dxa"/>
          </w:tcPr>
          <w:p w:rsidR="00E87CDF" w:rsidRPr="00EA4336" w:rsidRDefault="007C7325">
            <w:pPr>
              <w:jc w:val="right"/>
              <w:rPr>
                <w:rFonts w:ascii="Arial" w:hAnsi="Arial" w:cs="Arial"/>
                <w:b/>
              </w:rPr>
            </w:pPr>
            <w:r w:rsidRPr="00EA4336">
              <w:rPr>
                <w:rFonts w:ascii="Arial" w:hAnsi="Arial" w:cs="Arial"/>
                <w:noProof/>
              </w:rPr>
              <w:drawing>
                <wp:inline distT="0" distB="0" distL="0" distR="0" wp14:anchorId="54D5E962" wp14:editId="2D67437F">
                  <wp:extent cx="857250" cy="771525"/>
                  <wp:effectExtent l="19050" t="0" r="0" b="0"/>
                  <wp:docPr id="1" name="Slika 1" descr="Slovensko muzejsko društ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lovensko muzejsko društv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CDF" w:rsidRPr="00EA4336" w:rsidRDefault="00E87CDF">
      <w:pPr>
        <w:pStyle w:val="Telobesedila"/>
        <w:rPr>
          <w:rFonts w:ascii="Arial" w:hAnsi="Arial" w:cs="Arial"/>
          <w:sz w:val="20"/>
          <w:szCs w:val="20"/>
        </w:rPr>
      </w:pPr>
    </w:p>
    <w:p w:rsidR="00984D86" w:rsidRPr="00EA4336" w:rsidRDefault="00984D86" w:rsidP="00984D86">
      <w:pPr>
        <w:spacing w:after="120"/>
        <w:jc w:val="center"/>
        <w:outlineLvl w:val="0"/>
        <w:rPr>
          <w:rFonts w:ascii="Arial" w:hAnsi="Arial" w:cs="Arial"/>
          <w:sz w:val="30"/>
          <w:szCs w:val="30"/>
        </w:rPr>
      </w:pPr>
      <w:r w:rsidRPr="00EA4336">
        <w:rPr>
          <w:rFonts w:ascii="Arial" w:hAnsi="Arial" w:cs="Arial"/>
          <w:sz w:val="30"/>
          <w:szCs w:val="30"/>
        </w:rPr>
        <w:t xml:space="preserve">ZAPISNIK </w:t>
      </w:r>
      <w:r w:rsidR="004541B6">
        <w:rPr>
          <w:rFonts w:ascii="Arial" w:hAnsi="Arial" w:cs="Arial"/>
          <w:sz w:val="30"/>
          <w:szCs w:val="30"/>
        </w:rPr>
        <w:t>5</w:t>
      </w:r>
      <w:r w:rsidRPr="00EA4336">
        <w:rPr>
          <w:rFonts w:ascii="Arial" w:hAnsi="Arial" w:cs="Arial"/>
          <w:sz w:val="30"/>
          <w:szCs w:val="30"/>
        </w:rPr>
        <w:t>. SEJE IO SMD,</w:t>
      </w:r>
    </w:p>
    <w:p w:rsidR="00984D86" w:rsidRPr="00EA4336" w:rsidRDefault="00984D86" w:rsidP="00984D86">
      <w:pPr>
        <w:jc w:val="center"/>
        <w:rPr>
          <w:rFonts w:ascii="Arial" w:hAnsi="Arial" w:cs="Arial"/>
          <w:sz w:val="26"/>
          <w:szCs w:val="26"/>
        </w:rPr>
      </w:pPr>
      <w:r w:rsidRPr="00EA4336">
        <w:rPr>
          <w:rFonts w:ascii="Arial" w:hAnsi="Arial" w:cs="Arial"/>
          <w:sz w:val="26"/>
          <w:szCs w:val="26"/>
        </w:rPr>
        <w:t xml:space="preserve">ki je bila v </w:t>
      </w:r>
      <w:r w:rsidR="004541B6">
        <w:rPr>
          <w:rFonts w:ascii="Arial" w:hAnsi="Arial" w:cs="Arial"/>
          <w:sz w:val="26"/>
          <w:szCs w:val="26"/>
        </w:rPr>
        <w:t>petek</w:t>
      </w:r>
      <w:r w:rsidR="00074DEF" w:rsidRPr="00EA4336">
        <w:rPr>
          <w:rFonts w:ascii="Arial" w:hAnsi="Arial" w:cs="Arial"/>
          <w:sz w:val="26"/>
          <w:szCs w:val="26"/>
        </w:rPr>
        <w:t xml:space="preserve">, </w:t>
      </w:r>
      <w:r w:rsidR="004541B6">
        <w:rPr>
          <w:rFonts w:ascii="Arial" w:hAnsi="Arial" w:cs="Arial"/>
          <w:sz w:val="26"/>
          <w:szCs w:val="26"/>
        </w:rPr>
        <w:t>22</w:t>
      </w:r>
      <w:r w:rsidR="008C640F">
        <w:rPr>
          <w:rFonts w:ascii="Arial" w:hAnsi="Arial" w:cs="Arial"/>
          <w:sz w:val="26"/>
          <w:szCs w:val="26"/>
        </w:rPr>
        <w:t>. 4.</w:t>
      </w:r>
      <w:r w:rsidR="008D78EB" w:rsidRPr="00EA4336">
        <w:rPr>
          <w:rFonts w:ascii="Arial" w:hAnsi="Arial" w:cs="Arial"/>
          <w:sz w:val="26"/>
          <w:szCs w:val="26"/>
        </w:rPr>
        <w:t xml:space="preserve"> </w:t>
      </w:r>
      <w:r w:rsidR="00074DEF" w:rsidRPr="00EA4336">
        <w:rPr>
          <w:rFonts w:ascii="Arial" w:hAnsi="Arial" w:cs="Arial"/>
          <w:sz w:val="26"/>
          <w:szCs w:val="26"/>
        </w:rPr>
        <w:t>201</w:t>
      </w:r>
      <w:r w:rsidR="00F24644">
        <w:rPr>
          <w:rFonts w:ascii="Arial" w:hAnsi="Arial" w:cs="Arial"/>
          <w:sz w:val="26"/>
          <w:szCs w:val="26"/>
        </w:rPr>
        <w:t>6</w:t>
      </w:r>
      <w:r w:rsidR="00074DEF" w:rsidRPr="00EA4336">
        <w:rPr>
          <w:rFonts w:ascii="Arial" w:hAnsi="Arial" w:cs="Arial"/>
          <w:sz w:val="26"/>
          <w:szCs w:val="26"/>
        </w:rPr>
        <w:t>, ob</w:t>
      </w:r>
      <w:r w:rsidR="00593492" w:rsidRPr="00EA4336">
        <w:rPr>
          <w:rFonts w:ascii="Arial" w:hAnsi="Arial" w:cs="Arial"/>
          <w:sz w:val="26"/>
          <w:szCs w:val="26"/>
        </w:rPr>
        <w:t xml:space="preserve"> </w:t>
      </w:r>
      <w:r w:rsidR="004541B6">
        <w:rPr>
          <w:rFonts w:ascii="Arial" w:hAnsi="Arial" w:cs="Arial"/>
          <w:sz w:val="26"/>
          <w:szCs w:val="26"/>
        </w:rPr>
        <w:t>9</w:t>
      </w:r>
      <w:r w:rsidRPr="00EA4336">
        <w:rPr>
          <w:rFonts w:ascii="Arial" w:hAnsi="Arial" w:cs="Arial"/>
          <w:sz w:val="26"/>
          <w:szCs w:val="26"/>
        </w:rPr>
        <w:t>.</w:t>
      </w:r>
      <w:r w:rsidR="00B647BE" w:rsidRPr="00EA4336">
        <w:rPr>
          <w:rFonts w:ascii="Arial" w:hAnsi="Arial" w:cs="Arial"/>
          <w:sz w:val="26"/>
          <w:szCs w:val="26"/>
        </w:rPr>
        <w:t>0</w:t>
      </w:r>
      <w:r w:rsidR="00954B6A" w:rsidRPr="00EA4336">
        <w:rPr>
          <w:rFonts w:ascii="Arial" w:hAnsi="Arial" w:cs="Arial"/>
          <w:sz w:val="26"/>
          <w:szCs w:val="26"/>
        </w:rPr>
        <w:t>0</w:t>
      </w:r>
      <w:r w:rsidRPr="00EA4336">
        <w:rPr>
          <w:rFonts w:ascii="Arial" w:hAnsi="Arial" w:cs="Arial"/>
          <w:sz w:val="26"/>
          <w:szCs w:val="26"/>
        </w:rPr>
        <w:t xml:space="preserve"> v </w:t>
      </w:r>
      <w:r w:rsidR="002423C0" w:rsidRPr="00EA4336">
        <w:rPr>
          <w:rFonts w:ascii="Arial" w:hAnsi="Arial" w:cs="Arial"/>
          <w:sz w:val="26"/>
          <w:szCs w:val="26"/>
        </w:rPr>
        <w:t>Narodnem</w:t>
      </w:r>
      <w:r w:rsidR="008D78EB" w:rsidRPr="00EA4336">
        <w:rPr>
          <w:rFonts w:ascii="Arial" w:hAnsi="Arial" w:cs="Arial"/>
          <w:sz w:val="26"/>
          <w:szCs w:val="26"/>
        </w:rPr>
        <w:t xml:space="preserve"> muzeju </w:t>
      </w:r>
      <w:r w:rsidR="002423C0" w:rsidRPr="00EA4336">
        <w:rPr>
          <w:rFonts w:ascii="Arial" w:hAnsi="Arial" w:cs="Arial"/>
          <w:sz w:val="26"/>
          <w:szCs w:val="26"/>
        </w:rPr>
        <w:t>Slovenije – Metelkova, Ljubljana</w:t>
      </w:r>
    </w:p>
    <w:p w:rsidR="00984D86" w:rsidRPr="00EA4336" w:rsidRDefault="00984D86" w:rsidP="00984D86">
      <w:pPr>
        <w:pStyle w:val="Telobesedila"/>
        <w:rPr>
          <w:rFonts w:ascii="Arial" w:hAnsi="Arial" w:cs="Arial"/>
          <w:sz w:val="20"/>
          <w:szCs w:val="20"/>
        </w:rPr>
      </w:pPr>
    </w:p>
    <w:p w:rsidR="0038535D" w:rsidRPr="00EA4336" w:rsidRDefault="0038535D" w:rsidP="0038535D">
      <w:pPr>
        <w:outlineLvl w:val="0"/>
        <w:rPr>
          <w:rFonts w:ascii="Arial" w:hAnsi="Arial" w:cs="Arial"/>
          <w:sz w:val="20"/>
          <w:szCs w:val="20"/>
          <w:u w:val="single"/>
        </w:rPr>
      </w:pPr>
      <w:r w:rsidRPr="00EA4336">
        <w:rPr>
          <w:rFonts w:ascii="Arial" w:hAnsi="Arial" w:cs="Arial"/>
          <w:sz w:val="20"/>
          <w:szCs w:val="20"/>
          <w:u w:val="single"/>
        </w:rPr>
        <w:t>Prisotni člani IO</w:t>
      </w:r>
      <w:r w:rsidRPr="00EA4336">
        <w:rPr>
          <w:rFonts w:ascii="Arial" w:hAnsi="Arial" w:cs="Arial"/>
          <w:sz w:val="20"/>
          <w:szCs w:val="20"/>
        </w:rPr>
        <w:t>:</w:t>
      </w:r>
      <w:r w:rsidRPr="00EA4336">
        <w:rPr>
          <w:rFonts w:ascii="Arial" w:hAnsi="Arial" w:cs="Arial"/>
          <w:sz w:val="20"/>
          <w:szCs w:val="20"/>
          <w:u w:val="single"/>
        </w:rPr>
        <w:t xml:space="preserve"> </w:t>
      </w:r>
    </w:p>
    <w:p w:rsidR="00E91CF6" w:rsidRDefault="00E554AE" w:rsidP="0038535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EA4336">
        <w:rPr>
          <w:rFonts w:ascii="Arial" w:hAnsi="Arial" w:cs="Arial"/>
          <w:sz w:val="20"/>
          <w:szCs w:val="20"/>
        </w:rPr>
        <w:t xml:space="preserve">Dr. </w:t>
      </w:r>
      <w:proofErr w:type="spellStart"/>
      <w:r w:rsidRPr="00EA4336">
        <w:rPr>
          <w:rFonts w:ascii="Arial" w:hAnsi="Arial" w:cs="Arial"/>
          <w:sz w:val="20"/>
          <w:szCs w:val="20"/>
        </w:rPr>
        <w:t>Flavio</w:t>
      </w:r>
      <w:proofErr w:type="spellEnd"/>
      <w:r w:rsidRPr="00EA433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A4336">
        <w:rPr>
          <w:rFonts w:ascii="Arial" w:hAnsi="Arial" w:cs="Arial"/>
          <w:sz w:val="20"/>
          <w:szCs w:val="20"/>
        </w:rPr>
        <w:t>Bonin</w:t>
      </w:r>
      <w:proofErr w:type="spellEnd"/>
      <w:r w:rsidRPr="00EA4336">
        <w:rPr>
          <w:rFonts w:ascii="Arial" w:hAnsi="Arial" w:cs="Arial"/>
          <w:sz w:val="20"/>
          <w:szCs w:val="20"/>
        </w:rPr>
        <w:t xml:space="preserve"> (predsednik)</w:t>
      </w:r>
      <w:r w:rsidR="004541B6">
        <w:rPr>
          <w:rFonts w:ascii="Arial" w:hAnsi="Arial" w:cs="Arial"/>
          <w:sz w:val="20"/>
          <w:szCs w:val="20"/>
        </w:rPr>
        <w:t>,</w:t>
      </w:r>
      <w:r w:rsidR="00B647BE" w:rsidRPr="00EA4336">
        <w:rPr>
          <w:rFonts w:ascii="Arial" w:hAnsi="Arial" w:cs="Arial"/>
          <w:sz w:val="20"/>
          <w:szCs w:val="20"/>
        </w:rPr>
        <w:t xml:space="preserve"> </w:t>
      </w:r>
      <w:r w:rsidR="0038535D" w:rsidRPr="00EA4336">
        <w:rPr>
          <w:rFonts w:ascii="Arial" w:hAnsi="Arial" w:cs="Arial"/>
          <w:sz w:val="20"/>
          <w:szCs w:val="20"/>
        </w:rPr>
        <w:t>dr. Marija Počivavšek</w:t>
      </w:r>
      <w:r w:rsidRPr="00EA4336">
        <w:rPr>
          <w:rFonts w:ascii="Arial" w:hAnsi="Arial" w:cs="Arial"/>
          <w:sz w:val="20"/>
          <w:szCs w:val="20"/>
        </w:rPr>
        <w:t xml:space="preserve">, Petra </w:t>
      </w:r>
      <w:proofErr w:type="spellStart"/>
      <w:r w:rsidRPr="00EA4336">
        <w:rPr>
          <w:rFonts w:ascii="Arial" w:hAnsi="Arial" w:cs="Arial"/>
          <w:sz w:val="20"/>
          <w:szCs w:val="20"/>
        </w:rPr>
        <w:t>Stipančić</w:t>
      </w:r>
      <w:proofErr w:type="spellEnd"/>
      <w:r w:rsidR="0038535D" w:rsidRPr="00EA4336">
        <w:rPr>
          <w:rFonts w:ascii="Arial" w:hAnsi="Arial" w:cs="Arial"/>
          <w:sz w:val="20"/>
          <w:szCs w:val="20"/>
        </w:rPr>
        <w:t>.</w:t>
      </w:r>
      <w:r w:rsidR="00F24644">
        <w:rPr>
          <w:rFonts w:ascii="Arial" w:hAnsi="Arial" w:cs="Arial"/>
          <w:sz w:val="20"/>
          <w:szCs w:val="20"/>
        </w:rPr>
        <w:t xml:space="preserve">, </w:t>
      </w:r>
      <w:r w:rsidR="008C640F">
        <w:rPr>
          <w:rFonts w:ascii="Arial" w:hAnsi="Arial" w:cs="Arial"/>
          <w:sz w:val="20"/>
          <w:szCs w:val="20"/>
        </w:rPr>
        <w:t xml:space="preserve">ddr. Verena </w:t>
      </w:r>
      <w:r w:rsidR="00721602">
        <w:rPr>
          <w:rFonts w:ascii="Arial" w:hAnsi="Arial" w:cs="Arial"/>
          <w:sz w:val="20"/>
          <w:szCs w:val="20"/>
        </w:rPr>
        <w:t>Vidrih Perko, Irena L</w:t>
      </w:r>
      <w:r w:rsidR="008C640F">
        <w:rPr>
          <w:rFonts w:ascii="Arial" w:hAnsi="Arial" w:cs="Arial"/>
          <w:sz w:val="20"/>
          <w:szCs w:val="20"/>
        </w:rPr>
        <w:t>ačen Benedičič</w:t>
      </w:r>
      <w:r w:rsidR="001B369F">
        <w:rPr>
          <w:rFonts w:ascii="Arial" w:hAnsi="Arial" w:cs="Arial"/>
          <w:sz w:val="20"/>
          <w:szCs w:val="20"/>
        </w:rPr>
        <w:t>, I</w:t>
      </w:r>
      <w:bookmarkStart w:id="0" w:name="_GoBack"/>
      <w:bookmarkEnd w:id="0"/>
      <w:r w:rsidR="001B369F">
        <w:rPr>
          <w:rFonts w:ascii="Arial" w:hAnsi="Arial" w:cs="Arial"/>
          <w:sz w:val="20"/>
          <w:szCs w:val="20"/>
        </w:rPr>
        <w:t>rena Marušič</w:t>
      </w:r>
    </w:p>
    <w:p w:rsidR="0038535D" w:rsidRDefault="004541B6" w:rsidP="0038535D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Prisotna</w:t>
      </w:r>
      <w:r w:rsidR="00E91CF6" w:rsidRPr="00E91CF6">
        <w:rPr>
          <w:rFonts w:ascii="Arial" w:hAnsi="Arial" w:cs="Arial"/>
          <w:sz w:val="20"/>
          <w:szCs w:val="20"/>
          <w:u w:val="single"/>
        </w:rPr>
        <w:t xml:space="preserve"> člani</w:t>
      </w:r>
      <w:r>
        <w:rPr>
          <w:rFonts w:ascii="Arial" w:hAnsi="Arial" w:cs="Arial"/>
          <w:sz w:val="20"/>
          <w:szCs w:val="20"/>
          <w:u w:val="single"/>
        </w:rPr>
        <w:t>ca</w:t>
      </w:r>
      <w:r w:rsidR="00E91CF6" w:rsidRPr="00E91CF6">
        <w:rPr>
          <w:rFonts w:ascii="Arial" w:hAnsi="Arial" w:cs="Arial"/>
          <w:sz w:val="20"/>
          <w:szCs w:val="20"/>
          <w:u w:val="single"/>
        </w:rPr>
        <w:t xml:space="preserve"> Disciplinskega odbora</w:t>
      </w:r>
      <w:r w:rsidR="008C640F">
        <w:rPr>
          <w:rFonts w:ascii="Arial" w:hAnsi="Arial" w:cs="Arial"/>
          <w:sz w:val="20"/>
          <w:szCs w:val="20"/>
        </w:rPr>
        <w:t>:</w:t>
      </w:r>
      <w:r w:rsidR="00F24644">
        <w:rPr>
          <w:rFonts w:ascii="Arial" w:hAnsi="Arial" w:cs="Arial"/>
          <w:sz w:val="20"/>
          <w:szCs w:val="20"/>
        </w:rPr>
        <w:t xml:space="preserve"> Tina Novak Pucer</w:t>
      </w:r>
    </w:p>
    <w:p w:rsidR="00A134C5" w:rsidRPr="00EA4336" w:rsidRDefault="00257EB2" w:rsidP="0038535D">
      <w:pPr>
        <w:spacing w:after="1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  <w:u w:val="single"/>
        </w:rPr>
        <w:t>Prisoten član</w:t>
      </w:r>
      <w:r w:rsidR="00A134C5" w:rsidRPr="00563F36">
        <w:rPr>
          <w:rFonts w:ascii="Arial" w:hAnsi="Arial" w:cs="Arial"/>
          <w:sz w:val="20"/>
          <w:szCs w:val="20"/>
          <w:u w:val="single"/>
        </w:rPr>
        <w:t xml:space="preserve"> Komisije za </w:t>
      </w:r>
      <w:r>
        <w:rPr>
          <w:rFonts w:ascii="Arial" w:hAnsi="Arial" w:cs="Arial"/>
          <w:sz w:val="20"/>
          <w:szCs w:val="20"/>
          <w:u w:val="single"/>
        </w:rPr>
        <w:t>Valvasorjeva priznanja</w:t>
      </w:r>
      <w:r w:rsidR="00A134C5">
        <w:rPr>
          <w:rFonts w:ascii="Arial" w:hAnsi="Arial" w:cs="Arial"/>
          <w:sz w:val="20"/>
          <w:szCs w:val="20"/>
        </w:rPr>
        <w:t xml:space="preserve">: </w:t>
      </w:r>
      <w:r w:rsidR="00061690">
        <w:rPr>
          <w:rFonts w:ascii="Arial" w:hAnsi="Arial" w:cs="Arial"/>
          <w:sz w:val="20"/>
          <w:szCs w:val="20"/>
        </w:rPr>
        <w:t>mag</w:t>
      </w:r>
      <w:r>
        <w:rPr>
          <w:rFonts w:ascii="Arial" w:hAnsi="Arial" w:cs="Arial"/>
          <w:sz w:val="20"/>
          <w:szCs w:val="20"/>
        </w:rPr>
        <w:t>. Darko Knez (predsednik)</w:t>
      </w:r>
    </w:p>
    <w:p w:rsidR="00E91CF6" w:rsidRDefault="00E91CF6" w:rsidP="0038535D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u w:val="single"/>
        </w:rPr>
        <w:t>O</w:t>
      </w:r>
      <w:r w:rsidR="0038535D" w:rsidRPr="00EA4336">
        <w:rPr>
          <w:rFonts w:ascii="Arial" w:hAnsi="Arial" w:cs="Arial"/>
          <w:sz w:val="20"/>
          <w:u w:val="single"/>
        </w:rPr>
        <w:t>dsot</w:t>
      </w:r>
      <w:r w:rsidR="008C640F">
        <w:rPr>
          <w:rFonts w:ascii="Arial" w:hAnsi="Arial" w:cs="Arial"/>
          <w:sz w:val="20"/>
          <w:u w:val="single"/>
        </w:rPr>
        <w:t>na</w:t>
      </w:r>
      <w:r>
        <w:rPr>
          <w:rFonts w:ascii="Arial" w:hAnsi="Arial" w:cs="Arial"/>
          <w:sz w:val="20"/>
          <w:u w:val="single"/>
        </w:rPr>
        <w:t xml:space="preserve"> člani</w:t>
      </w:r>
      <w:r w:rsidR="008C640F">
        <w:rPr>
          <w:rFonts w:ascii="Arial" w:hAnsi="Arial" w:cs="Arial"/>
          <w:sz w:val="20"/>
          <w:u w:val="single"/>
        </w:rPr>
        <w:t>ca</w:t>
      </w:r>
      <w:r>
        <w:rPr>
          <w:rFonts w:ascii="Arial" w:hAnsi="Arial" w:cs="Arial"/>
          <w:sz w:val="20"/>
          <w:u w:val="single"/>
        </w:rPr>
        <w:t xml:space="preserve"> IO</w:t>
      </w:r>
      <w:r w:rsidR="0038535D" w:rsidRPr="00EA4336">
        <w:rPr>
          <w:rFonts w:ascii="Arial" w:hAnsi="Arial" w:cs="Arial"/>
          <w:sz w:val="20"/>
        </w:rPr>
        <w:t>:</w:t>
      </w:r>
      <w:r w:rsidR="004541B6" w:rsidRPr="004541B6">
        <w:rPr>
          <w:rFonts w:ascii="Arial" w:hAnsi="Arial" w:cs="Arial"/>
          <w:sz w:val="20"/>
          <w:szCs w:val="20"/>
        </w:rPr>
        <w:t xml:space="preserve"> </w:t>
      </w:r>
      <w:r w:rsidR="004541B6" w:rsidRPr="00EA4336">
        <w:rPr>
          <w:rFonts w:ascii="Arial" w:hAnsi="Arial" w:cs="Arial"/>
          <w:sz w:val="20"/>
          <w:szCs w:val="20"/>
        </w:rPr>
        <w:t>mag. Mojca Jenko</w:t>
      </w:r>
      <w:r w:rsidR="006D3226" w:rsidRPr="00EA4336">
        <w:rPr>
          <w:rFonts w:ascii="Arial" w:hAnsi="Arial" w:cs="Arial"/>
          <w:sz w:val="20"/>
        </w:rPr>
        <w:t xml:space="preserve"> </w:t>
      </w:r>
    </w:p>
    <w:p w:rsidR="0038535D" w:rsidRPr="00EA4336" w:rsidRDefault="00E91CF6" w:rsidP="0038535D">
      <w:pPr>
        <w:spacing w:after="120"/>
        <w:jc w:val="both"/>
        <w:rPr>
          <w:rFonts w:ascii="Arial" w:hAnsi="Arial" w:cs="Arial"/>
          <w:sz w:val="20"/>
        </w:rPr>
      </w:pPr>
      <w:r w:rsidRPr="00E91CF6">
        <w:rPr>
          <w:rFonts w:ascii="Arial" w:hAnsi="Arial" w:cs="Arial"/>
          <w:sz w:val="20"/>
          <w:szCs w:val="20"/>
          <w:u w:val="single"/>
        </w:rPr>
        <w:t>O</w:t>
      </w:r>
      <w:r w:rsidR="004541B6">
        <w:rPr>
          <w:rFonts w:ascii="Arial" w:hAnsi="Arial" w:cs="Arial"/>
          <w:sz w:val="20"/>
          <w:szCs w:val="20"/>
          <w:u w:val="single"/>
        </w:rPr>
        <w:t>dsotne</w:t>
      </w:r>
      <w:r w:rsidRPr="00E91CF6">
        <w:rPr>
          <w:rFonts w:ascii="Arial" w:hAnsi="Arial" w:cs="Arial"/>
          <w:sz w:val="20"/>
          <w:szCs w:val="20"/>
          <w:u w:val="single"/>
        </w:rPr>
        <w:t xml:space="preserve"> člani</w:t>
      </w:r>
      <w:r w:rsidR="004541B6">
        <w:rPr>
          <w:rFonts w:ascii="Arial" w:hAnsi="Arial" w:cs="Arial"/>
          <w:sz w:val="20"/>
          <w:szCs w:val="20"/>
          <w:u w:val="single"/>
        </w:rPr>
        <w:t>ce</w:t>
      </w:r>
      <w:r w:rsidRPr="00E91CF6">
        <w:rPr>
          <w:rFonts w:ascii="Arial" w:hAnsi="Arial" w:cs="Arial"/>
          <w:sz w:val="20"/>
          <w:szCs w:val="20"/>
          <w:u w:val="single"/>
        </w:rPr>
        <w:t xml:space="preserve"> Nadzornega odbora</w:t>
      </w:r>
      <w:r>
        <w:rPr>
          <w:rFonts w:ascii="Arial" w:hAnsi="Arial" w:cs="Arial"/>
          <w:sz w:val="20"/>
          <w:szCs w:val="20"/>
        </w:rPr>
        <w:t xml:space="preserve">: </w:t>
      </w:r>
      <w:r w:rsidR="008C640F">
        <w:rPr>
          <w:rFonts w:ascii="Arial" w:hAnsi="Arial" w:cs="Arial"/>
          <w:sz w:val="20"/>
        </w:rPr>
        <w:t xml:space="preserve">Andreja </w:t>
      </w:r>
      <w:proofErr w:type="spellStart"/>
      <w:r w:rsidR="008C640F">
        <w:rPr>
          <w:rFonts w:ascii="Arial" w:hAnsi="Arial" w:cs="Arial"/>
          <w:sz w:val="20"/>
        </w:rPr>
        <w:t>Brancelj</w:t>
      </w:r>
      <w:proofErr w:type="spellEnd"/>
      <w:r w:rsidR="008C640F">
        <w:rPr>
          <w:rFonts w:ascii="Arial" w:hAnsi="Arial" w:cs="Arial"/>
          <w:sz w:val="20"/>
        </w:rPr>
        <w:t xml:space="preserve"> </w:t>
      </w:r>
      <w:proofErr w:type="spellStart"/>
      <w:r w:rsidR="008C640F">
        <w:rPr>
          <w:rFonts w:ascii="Arial" w:hAnsi="Arial" w:cs="Arial"/>
          <w:sz w:val="20"/>
        </w:rPr>
        <w:t>Bednaršek</w:t>
      </w:r>
      <w:proofErr w:type="spellEnd"/>
      <w:r w:rsidR="004541B6">
        <w:rPr>
          <w:rFonts w:ascii="Arial" w:hAnsi="Arial" w:cs="Arial"/>
          <w:sz w:val="20"/>
        </w:rPr>
        <w:t xml:space="preserve">, </w:t>
      </w:r>
      <w:r w:rsidR="004541B6">
        <w:rPr>
          <w:rFonts w:ascii="Arial" w:hAnsi="Arial" w:cs="Arial"/>
          <w:sz w:val="20"/>
          <w:szCs w:val="20"/>
        </w:rPr>
        <w:t xml:space="preserve">Verena </w:t>
      </w:r>
      <w:proofErr w:type="spellStart"/>
      <w:r w:rsidR="004541B6">
        <w:rPr>
          <w:rFonts w:ascii="Arial" w:hAnsi="Arial" w:cs="Arial"/>
          <w:sz w:val="20"/>
          <w:szCs w:val="20"/>
        </w:rPr>
        <w:t>Štekar</w:t>
      </w:r>
      <w:proofErr w:type="spellEnd"/>
      <w:r w:rsidR="004541B6">
        <w:rPr>
          <w:rFonts w:ascii="Arial" w:hAnsi="Arial" w:cs="Arial"/>
          <w:sz w:val="20"/>
          <w:szCs w:val="20"/>
        </w:rPr>
        <w:t xml:space="preserve"> Vidic, dr. Bernarda </w:t>
      </w:r>
      <w:proofErr w:type="spellStart"/>
      <w:r w:rsidR="004541B6">
        <w:rPr>
          <w:rFonts w:ascii="Arial" w:hAnsi="Arial" w:cs="Arial"/>
          <w:sz w:val="20"/>
          <w:szCs w:val="20"/>
        </w:rPr>
        <w:t>Županek</w:t>
      </w:r>
      <w:proofErr w:type="spellEnd"/>
    </w:p>
    <w:p w:rsidR="0038535D" w:rsidRPr="00EA4336" w:rsidRDefault="0038535D" w:rsidP="0038535D">
      <w:pPr>
        <w:spacing w:line="360" w:lineRule="auto"/>
        <w:ind w:left="360"/>
        <w:jc w:val="both"/>
        <w:rPr>
          <w:sz w:val="20"/>
          <w:szCs w:val="20"/>
        </w:rPr>
      </w:pPr>
    </w:p>
    <w:p w:rsidR="0038535D" w:rsidRPr="00EA4336" w:rsidRDefault="0038535D" w:rsidP="0038535D">
      <w:pPr>
        <w:spacing w:after="120"/>
        <w:rPr>
          <w:rFonts w:ascii="Arial" w:hAnsi="Arial" w:cs="Arial"/>
          <w:b/>
          <w:sz w:val="20"/>
          <w:szCs w:val="20"/>
        </w:rPr>
      </w:pPr>
      <w:r w:rsidRPr="00EA4336">
        <w:rPr>
          <w:rFonts w:ascii="Arial" w:hAnsi="Arial" w:cs="Arial"/>
          <w:b/>
          <w:sz w:val="20"/>
          <w:szCs w:val="20"/>
        </w:rPr>
        <w:t>Dnevni red:</w:t>
      </w:r>
    </w:p>
    <w:p w:rsidR="00984D86" w:rsidRPr="00EA4336" w:rsidRDefault="00F33DDB" w:rsidP="00E554AE">
      <w:pPr>
        <w:pStyle w:val="odstavekseznama0"/>
        <w:numPr>
          <w:ilvl w:val="0"/>
          <w:numId w:val="28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Potrditev zapisnika 4</w:t>
      </w:r>
      <w:r w:rsidR="003679B2" w:rsidRPr="00EA4336">
        <w:rPr>
          <w:rFonts w:ascii="Arial" w:hAnsi="Arial" w:cs="Arial"/>
          <w:sz w:val="20"/>
          <w:szCs w:val="20"/>
        </w:rPr>
        <w:t xml:space="preserve">. seje </w:t>
      </w:r>
    </w:p>
    <w:p w:rsidR="003679B2" w:rsidRPr="00EA4336" w:rsidRDefault="003679B2" w:rsidP="003679B2">
      <w:pPr>
        <w:pStyle w:val="odstavekseznama0"/>
        <w:spacing w:before="0" w:beforeAutospacing="0" w:after="0" w:afterAutospacing="0"/>
        <w:ind w:left="765"/>
        <w:jc w:val="both"/>
        <w:rPr>
          <w:rFonts w:ascii="Arial" w:hAnsi="Arial" w:cs="Arial"/>
          <w:sz w:val="20"/>
          <w:szCs w:val="20"/>
        </w:rPr>
      </w:pPr>
    </w:p>
    <w:p w:rsidR="003679B2" w:rsidRDefault="00A134C5" w:rsidP="00E554AE">
      <w:pPr>
        <w:pStyle w:val="odstavekseznama0"/>
        <w:numPr>
          <w:ilvl w:val="0"/>
          <w:numId w:val="28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Poročilo </w:t>
      </w:r>
      <w:r w:rsidR="00F33DDB">
        <w:rPr>
          <w:rFonts w:ascii="Arial" w:hAnsi="Arial" w:cs="Arial"/>
          <w:sz w:val="20"/>
          <w:szCs w:val="20"/>
        </w:rPr>
        <w:t>o aktivnostih pri pripravi za podelitev Valvasorjevih odličij</w:t>
      </w:r>
    </w:p>
    <w:p w:rsidR="00455B66" w:rsidRDefault="00455B66" w:rsidP="00455B66">
      <w:pPr>
        <w:pStyle w:val="Odstavekseznama"/>
        <w:rPr>
          <w:sz w:val="20"/>
          <w:szCs w:val="20"/>
        </w:rPr>
      </w:pPr>
    </w:p>
    <w:p w:rsidR="00455B66" w:rsidRPr="00EA4336" w:rsidRDefault="00F33DDB" w:rsidP="00E554AE">
      <w:pPr>
        <w:pStyle w:val="odstavekseznama0"/>
        <w:numPr>
          <w:ilvl w:val="0"/>
          <w:numId w:val="28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Poročilo Valvasorjeve komisije</w:t>
      </w:r>
    </w:p>
    <w:p w:rsidR="003679B2" w:rsidRPr="00EA4336" w:rsidRDefault="003679B2" w:rsidP="003679B2">
      <w:pPr>
        <w:pStyle w:val="odstavekseznama0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3679B2" w:rsidRPr="00EA4336" w:rsidRDefault="003679B2" w:rsidP="00E554AE">
      <w:pPr>
        <w:pStyle w:val="odstavekseznama0"/>
        <w:numPr>
          <w:ilvl w:val="0"/>
          <w:numId w:val="28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EA4336">
        <w:rPr>
          <w:rFonts w:ascii="Arial" w:hAnsi="Arial" w:cs="Arial"/>
          <w:sz w:val="20"/>
          <w:szCs w:val="20"/>
        </w:rPr>
        <w:t>Razno.</w:t>
      </w:r>
    </w:p>
    <w:p w:rsidR="0038535D" w:rsidRPr="00EA4336" w:rsidRDefault="0038535D" w:rsidP="00E318CB">
      <w:pPr>
        <w:pStyle w:val="odstavekseznama0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C70342" w:rsidRPr="00EA4336" w:rsidRDefault="00C70342" w:rsidP="00E318CB">
      <w:pPr>
        <w:pStyle w:val="odstavekseznama0"/>
        <w:spacing w:before="0" w:beforeAutospacing="0" w:after="0" w:afterAutospacing="0"/>
        <w:jc w:val="both"/>
        <w:rPr>
          <w:rFonts w:ascii="Arial" w:hAnsi="Arial" w:cs="Arial"/>
          <w:b/>
          <w:bCs/>
          <w:sz w:val="22"/>
          <w:szCs w:val="22"/>
        </w:rPr>
      </w:pPr>
      <w:r w:rsidRPr="00EA4336">
        <w:rPr>
          <w:rFonts w:ascii="Arial" w:hAnsi="Arial" w:cs="Arial"/>
          <w:b/>
          <w:bCs/>
          <w:sz w:val="22"/>
          <w:szCs w:val="22"/>
        </w:rPr>
        <w:t>Ad</w:t>
      </w:r>
      <w:r w:rsidR="00476DB2" w:rsidRPr="00EA4336">
        <w:rPr>
          <w:rFonts w:ascii="Arial" w:hAnsi="Arial" w:cs="Arial"/>
          <w:b/>
          <w:bCs/>
          <w:sz w:val="22"/>
          <w:szCs w:val="22"/>
        </w:rPr>
        <w:t xml:space="preserve"> </w:t>
      </w:r>
      <w:r w:rsidRPr="00EA4336">
        <w:rPr>
          <w:rFonts w:ascii="Arial" w:hAnsi="Arial" w:cs="Arial"/>
          <w:b/>
          <w:bCs/>
          <w:sz w:val="22"/>
          <w:szCs w:val="22"/>
        </w:rPr>
        <w:t>1</w:t>
      </w:r>
    </w:p>
    <w:p w:rsidR="00115746" w:rsidRDefault="00F33DDB" w:rsidP="00E318CB">
      <w:pPr>
        <w:pStyle w:val="odstavekseznama0"/>
        <w:spacing w:before="0" w:beforeAutospacing="0" w:after="0" w:afterAutospacing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Zapisnik 4</w:t>
      </w:r>
      <w:r w:rsidR="003679B2" w:rsidRPr="00EA4336">
        <w:rPr>
          <w:rFonts w:ascii="Arial" w:hAnsi="Arial" w:cs="Arial"/>
          <w:bCs/>
          <w:sz w:val="20"/>
          <w:szCs w:val="20"/>
        </w:rPr>
        <w:t>. seje potrjen.</w:t>
      </w:r>
      <w:r w:rsidR="00EA4336">
        <w:rPr>
          <w:rFonts w:ascii="Arial" w:hAnsi="Arial" w:cs="Arial"/>
          <w:bCs/>
          <w:sz w:val="20"/>
          <w:szCs w:val="20"/>
        </w:rPr>
        <w:t xml:space="preserve"> </w:t>
      </w:r>
    </w:p>
    <w:p w:rsidR="00F33DDB" w:rsidRDefault="00F33DDB" w:rsidP="00E318CB">
      <w:pPr>
        <w:pStyle w:val="odstavekseznama0"/>
        <w:spacing w:before="0" w:beforeAutospacing="0" w:after="0" w:afterAutospacing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Serviser spletnega portala MUZA je Miran Erič. </w:t>
      </w:r>
    </w:p>
    <w:p w:rsidR="00115746" w:rsidRDefault="00F33DDB" w:rsidP="00E318CB">
      <w:pPr>
        <w:pStyle w:val="odstavekseznama0"/>
        <w:spacing w:before="0" w:beforeAutospacing="0" w:after="0" w:afterAutospacing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Članico Marijo Ogrin je predsednik obvestil o trenutnem mirovanju njenega statusa v društvu.</w:t>
      </w:r>
    </w:p>
    <w:p w:rsidR="00F33DDB" w:rsidRDefault="00F33DDB" w:rsidP="00E318CB">
      <w:pPr>
        <w:pStyle w:val="odstavekseznama0"/>
        <w:spacing w:before="0" w:beforeAutospacing="0" w:after="0" w:afterAutospacing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Prvo izobraževanje na temo Zakona o javnih informacijah v sodelovanju z Ministrstvom za javno upravo je bilo 21. aprila 2016. Datume nadaljnjih regijskih izobraževanj za muzealce so bo določilo na sestanku predsednika društva z go. Prešern predvidoma po 1. maju.</w:t>
      </w:r>
    </w:p>
    <w:p w:rsidR="00144496" w:rsidRDefault="00144496" w:rsidP="00E318CB">
      <w:pPr>
        <w:pStyle w:val="odstavekseznama0"/>
        <w:spacing w:before="0" w:beforeAutospacing="0" w:after="0" w:afterAutospacing="0"/>
        <w:jc w:val="both"/>
        <w:rPr>
          <w:rFonts w:ascii="Arial" w:hAnsi="Arial" w:cs="Arial"/>
          <w:bCs/>
          <w:sz w:val="20"/>
          <w:szCs w:val="20"/>
        </w:rPr>
      </w:pPr>
    </w:p>
    <w:p w:rsidR="00423503" w:rsidRDefault="00144496" w:rsidP="00E318CB">
      <w:pPr>
        <w:pStyle w:val="odstavekseznama0"/>
        <w:spacing w:before="0" w:beforeAutospacing="0" w:after="0" w:afterAutospacing="0"/>
        <w:jc w:val="both"/>
        <w:rPr>
          <w:rFonts w:ascii="Arial" w:hAnsi="Arial" w:cs="Arial"/>
          <w:bCs/>
          <w:i/>
          <w:sz w:val="20"/>
          <w:szCs w:val="20"/>
        </w:rPr>
      </w:pPr>
      <w:r w:rsidRPr="00144496">
        <w:rPr>
          <w:rFonts w:ascii="Arial" w:hAnsi="Arial" w:cs="Arial"/>
          <w:b/>
          <w:bCs/>
          <w:i/>
          <w:sz w:val="20"/>
          <w:szCs w:val="20"/>
        </w:rPr>
        <w:t>Sklep 1</w:t>
      </w:r>
      <w:r w:rsidR="00F33DDB">
        <w:rPr>
          <w:rFonts w:ascii="Arial" w:hAnsi="Arial" w:cs="Arial"/>
          <w:bCs/>
          <w:i/>
          <w:sz w:val="20"/>
          <w:szCs w:val="20"/>
        </w:rPr>
        <w:t>: Zapisnik 4</w:t>
      </w:r>
      <w:r w:rsidRPr="00144496">
        <w:rPr>
          <w:rFonts w:ascii="Arial" w:hAnsi="Arial" w:cs="Arial"/>
          <w:bCs/>
          <w:i/>
          <w:sz w:val="20"/>
          <w:szCs w:val="20"/>
        </w:rPr>
        <w:t xml:space="preserve">. </w:t>
      </w:r>
      <w:r>
        <w:rPr>
          <w:rFonts w:ascii="Arial" w:hAnsi="Arial" w:cs="Arial"/>
          <w:bCs/>
          <w:i/>
          <w:sz w:val="20"/>
          <w:szCs w:val="20"/>
        </w:rPr>
        <w:t>s</w:t>
      </w:r>
      <w:r w:rsidRPr="00144496">
        <w:rPr>
          <w:rFonts w:ascii="Arial" w:hAnsi="Arial" w:cs="Arial"/>
          <w:bCs/>
          <w:i/>
          <w:sz w:val="20"/>
          <w:szCs w:val="20"/>
        </w:rPr>
        <w:t>eje se sprejme in objavi na spletni strani društva.</w:t>
      </w:r>
    </w:p>
    <w:p w:rsidR="00144496" w:rsidRPr="00144496" w:rsidRDefault="00144496" w:rsidP="00E318CB">
      <w:pPr>
        <w:pStyle w:val="odstavekseznama0"/>
        <w:spacing w:before="0" w:beforeAutospacing="0" w:after="0" w:afterAutospacing="0"/>
        <w:jc w:val="both"/>
        <w:rPr>
          <w:rFonts w:ascii="Arial" w:hAnsi="Arial" w:cs="Arial"/>
          <w:bCs/>
          <w:i/>
          <w:sz w:val="20"/>
          <w:szCs w:val="20"/>
        </w:rPr>
      </w:pPr>
    </w:p>
    <w:p w:rsidR="00144496" w:rsidRDefault="00144496" w:rsidP="00E318CB">
      <w:pPr>
        <w:pStyle w:val="odstavekseznama0"/>
        <w:spacing w:before="0" w:beforeAutospacing="0" w:after="0" w:afterAutospacing="0"/>
        <w:jc w:val="both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>Sklep 2</w:t>
      </w:r>
      <w:r w:rsidR="008C1243" w:rsidRPr="00C8685C">
        <w:rPr>
          <w:rFonts w:ascii="Arial" w:hAnsi="Arial" w:cs="Arial"/>
          <w:b/>
          <w:bCs/>
          <w:i/>
          <w:sz w:val="20"/>
          <w:szCs w:val="20"/>
        </w:rPr>
        <w:t>:</w:t>
      </w:r>
      <w:r w:rsidR="008C1243">
        <w:rPr>
          <w:rFonts w:ascii="Arial" w:hAnsi="Arial" w:cs="Arial"/>
          <w:bCs/>
          <w:sz w:val="20"/>
          <w:szCs w:val="20"/>
        </w:rPr>
        <w:t xml:space="preserve"> </w:t>
      </w:r>
      <w:r w:rsidR="00F33DDB">
        <w:rPr>
          <w:rFonts w:ascii="Arial" w:hAnsi="Arial" w:cs="Arial"/>
          <w:bCs/>
          <w:i/>
          <w:sz w:val="20"/>
          <w:szCs w:val="20"/>
        </w:rPr>
        <w:t>Serviser spletnega portala je potrjen in bo nadzoroval vso pošto naslovljeno na muzejski portal MUZA. V portal MUZA so vključeni vsi redni člani društva in ljubitelji.</w:t>
      </w:r>
    </w:p>
    <w:p w:rsidR="00B25B8F" w:rsidRPr="00EA4336" w:rsidRDefault="00B25B8F" w:rsidP="00E318CB">
      <w:pPr>
        <w:pStyle w:val="odstavekseznama0"/>
        <w:spacing w:before="0" w:beforeAutospacing="0" w:after="0" w:afterAutospacing="0"/>
        <w:jc w:val="both"/>
        <w:rPr>
          <w:rFonts w:ascii="Arial" w:hAnsi="Arial" w:cs="Arial"/>
          <w:bCs/>
          <w:sz w:val="20"/>
          <w:szCs w:val="20"/>
        </w:rPr>
      </w:pPr>
    </w:p>
    <w:p w:rsidR="00476DB2" w:rsidRDefault="00476DB2" w:rsidP="00476DB2">
      <w:pPr>
        <w:pStyle w:val="odstavekseznama0"/>
        <w:spacing w:before="0" w:beforeAutospacing="0" w:after="0" w:afterAutospacing="0"/>
        <w:jc w:val="both"/>
        <w:rPr>
          <w:rFonts w:ascii="Arial" w:hAnsi="Arial" w:cs="Arial"/>
          <w:b/>
          <w:bCs/>
          <w:sz w:val="22"/>
          <w:szCs w:val="22"/>
        </w:rPr>
      </w:pPr>
      <w:r w:rsidRPr="00EA4336">
        <w:rPr>
          <w:rFonts w:ascii="Arial" w:hAnsi="Arial" w:cs="Arial"/>
          <w:b/>
          <w:bCs/>
          <w:sz w:val="22"/>
          <w:szCs w:val="22"/>
        </w:rPr>
        <w:t>Ad 2</w:t>
      </w:r>
    </w:p>
    <w:p w:rsidR="00C3262C" w:rsidRPr="00C3262C" w:rsidRDefault="00F238B1" w:rsidP="0038535D">
      <w:pPr>
        <w:pStyle w:val="odstavekseznama0"/>
        <w:spacing w:before="0" w:beforeAutospacing="0" w:after="0" w:afterAutospacing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Potek priprav je na kratko predstavila Tina Novak Pucer. Medijska pokrovitelja dogodka sta Televizija Koper in Radio Koper. Na radiu bo 17. 5. oddaja posvečena podelitvi Valvasorjevih odličij.</w:t>
      </w:r>
      <w:r w:rsidR="00994906">
        <w:rPr>
          <w:rFonts w:ascii="Arial" w:hAnsi="Arial" w:cs="Arial"/>
          <w:bCs/>
          <w:sz w:val="20"/>
          <w:szCs w:val="20"/>
        </w:rPr>
        <w:t xml:space="preserve"> Za glasbeni program bo poskrbljeno in prav tako za kulinarično ponudbo, katere strošek naj ne presega 1000 €. Predsednik države </w:t>
      </w:r>
      <w:r>
        <w:rPr>
          <w:rFonts w:ascii="Arial" w:hAnsi="Arial" w:cs="Arial"/>
          <w:bCs/>
          <w:sz w:val="20"/>
          <w:szCs w:val="20"/>
        </w:rPr>
        <w:t>g.</w:t>
      </w:r>
      <w:r w:rsidR="00994906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Borut Pahor je potrdil in prevzel častno pokroviteljstvo na svečanostjo. Podelitev Valvasorjevih odličij bo v sredo 18. maja 2016 v Pokrajinskem muzeju Koper.</w:t>
      </w:r>
    </w:p>
    <w:p w:rsidR="00485C56" w:rsidRPr="007E4546" w:rsidRDefault="00485C56" w:rsidP="0038535D">
      <w:pPr>
        <w:pStyle w:val="odstavekseznama0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9F1CE4" w:rsidRDefault="002B2771" w:rsidP="0038535D">
      <w:pPr>
        <w:pStyle w:val="odstavekseznama0"/>
        <w:spacing w:before="0" w:beforeAutospacing="0" w:after="0" w:afterAutospacing="0"/>
        <w:jc w:val="both"/>
        <w:rPr>
          <w:rFonts w:ascii="Arial" w:hAnsi="Arial" w:cs="Arial"/>
          <w:i/>
          <w:iCs/>
          <w:sz w:val="20"/>
          <w:szCs w:val="20"/>
          <w:shd w:val="clear" w:color="auto" w:fill="FFFFFF"/>
        </w:rPr>
      </w:pPr>
      <w:r w:rsidRPr="007E4546">
        <w:rPr>
          <w:rFonts w:ascii="Arial" w:hAnsi="Arial" w:cs="Arial"/>
          <w:b/>
          <w:bCs/>
          <w:i/>
          <w:sz w:val="20"/>
          <w:szCs w:val="20"/>
        </w:rPr>
        <w:t xml:space="preserve">Sklep </w:t>
      </w:r>
      <w:r w:rsidR="00496BD0">
        <w:rPr>
          <w:rFonts w:ascii="Arial" w:hAnsi="Arial" w:cs="Arial"/>
          <w:b/>
          <w:bCs/>
          <w:i/>
          <w:sz w:val="20"/>
          <w:szCs w:val="20"/>
        </w:rPr>
        <w:t>3</w:t>
      </w:r>
      <w:r w:rsidR="009F1CE4" w:rsidRPr="007E4546">
        <w:rPr>
          <w:rFonts w:ascii="Arial" w:hAnsi="Arial" w:cs="Arial"/>
          <w:b/>
          <w:bCs/>
          <w:i/>
          <w:sz w:val="20"/>
          <w:szCs w:val="20"/>
        </w:rPr>
        <w:t>:</w:t>
      </w:r>
      <w:r w:rsidR="009F1CE4" w:rsidRPr="007E4546">
        <w:rPr>
          <w:rFonts w:ascii="Arial" w:hAnsi="Arial" w:cs="Arial"/>
          <w:bCs/>
          <w:i/>
          <w:sz w:val="20"/>
          <w:szCs w:val="20"/>
        </w:rPr>
        <w:t xml:space="preserve"> </w:t>
      </w:r>
      <w:r w:rsidR="00496BD0">
        <w:rPr>
          <w:rFonts w:ascii="Arial" w:hAnsi="Arial" w:cs="Arial"/>
          <w:i/>
          <w:sz w:val="20"/>
          <w:szCs w:val="20"/>
        </w:rPr>
        <w:t>Pokrajinski muzej Koper bo poskrbel za celotno organizacijo svečanosti podelitve Valvasorjevih odličij.</w:t>
      </w:r>
    </w:p>
    <w:p w:rsidR="007E4546" w:rsidRPr="007E4546" w:rsidRDefault="007E4546" w:rsidP="0038535D">
      <w:pPr>
        <w:pStyle w:val="odstavekseznama0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984D86" w:rsidRPr="00EA4336" w:rsidRDefault="00984D86" w:rsidP="00E318CB">
      <w:pPr>
        <w:pStyle w:val="odstavekseznama0"/>
        <w:spacing w:before="0" w:beforeAutospacing="0" w:after="0" w:afterAutospacing="0"/>
        <w:jc w:val="both"/>
        <w:rPr>
          <w:rFonts w:ascii="Arial" w:hAnsi="Arial" w:cs="Arial"/>
          <w:b/>
          <w:bCs/>
          <w:sz w:val="22"/>
          <w:szCs w:val="22"/>
        </w:rPr>
      </w:pPr>
      <w:r w:rsidRPr="00EA4336">
        <w:rPr>
          <w:rFonts w:ascii="Arial" w:hAnsi="Arial" w:cs="Arial"/>
          <w:b/>
          <w:bCs/>
          <w:sz w:val="22"/>
          <w:szCs w:val="22"/>
        </w:rPr>
        <w:t xml:space="preserve">Ad </w:t>
      </w:r>
      <w:r w:rsidR="00476DB2" w:rsidRPr="00EA4336">
        <w:rPr>
          <w:rFonts w:ascii="Arial" w:hAnsi="Arial" w:cs="Arial"/>
          <w:b/>
          <w:bCs/>
          <w:sz w:val="22"/>
          <w:szCs w:val="22"/>
        </w:rPr>
        <w:t>3</w:t>
      </w:r>
    </w:p>
    <w:p w:rsidR="00E92283" w:rsidRDefault="00F84353" w:rsidP="0042422A">
      <w:pPr>
        <w:ind w:lef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Poročilo Komisije za podelitev Valvasorjevih odličij je predstavil predsednik komisije mag. Darko Knez.</w:t>
      </w:r>
    </w:p>
    <w:p w:rsidR="00F84353" w:rsidRDefault="00F84353" w:rsidP="0042422A">
      <w:pPr>
        <w:ind w:lef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Komisijo sestavljajo: </w:t>
      </w:r>
      <w:r w:rsidR="00675DF1">
        <w:rPr>
          <w:rFonts w:ascii="Arial" w:hAnsi="Arial" w:cs="Arial"/>
          <w:sz w:val="20"/>
          <w:szCs w:val="20"/>
        </w:rPr>
        <w:t xml:space="preserve">mag. </w:t>
      </w:r>
      <w:r>
        <w:rPr>
          <w:rFonts w:ascii="Arial" w:hAnsi="Arial" w:cs="Arial"/>
          <w:sz w:val="20"/>
          <w:szCs w:val="20"/>
        </w:rPr>
        <w:t xml:space="preserve">Darko Knez (predsednik), </w:t>
      </w:r>
      <w:r w:rsidR="00675DF1">
        <w:rPr>
          <w:rFonts w:ascii="Arial" w:hAnsi="Arial" w:cs="Arial"/>
          <w:sz w:val="20"/>
          <w:szCs w:val="20"/>
        </w:rPr>
        <w:t xml:space="preserve">mag. </w:t>
      </w:r>
      <w:r>
        <w:rPr>
          <w:rFonts w:ascii="Arial" w:hAnsi="Arial" w:cs="Arial"/>
          <w:sz w:val="20"/>
          <w:szCs w:val="20"/>
        </w:rPr>
        <w:t xml:space="preserve">Tita Porenta, </w:t>
      </w:r>
      <w:r w:rsidR="00675DF1">
        <w:rPr>
          <w:rFonts w:ascii="Arial" w:hAnsi="Arial" w:cs="Arial"/>
          <w:sz w:val="20"/>
          <w:szCs w:val="20"/>
        </w:rPr>
        <w:t xml:space="preserve">mag. </w:t>
      </w:r>
      <w:r>
        <w:rPr>
          <w:rFonts w:ascii="Arial" w:hAnsi="Arial" w:cs="Arial"/>
          <w:sz w:val="20"/>
          <w:szCs w:val="20"/>
        </w:rPr>
        <w:t xml:space="preserve">Nataša Kolar, </w:t>
      </w:r>
      <w:r w:rsidR="00675DF1">
        <w:rPr>
          <w:rFonts w:ascii="Arial" w:hAnsi="Arial" w:cs="Arial"/>
          <w:sz w:val="20"/>
          <w:szCs w:val="20"/>
        </w:rPr>
        <w:t xml:space="preserve">mag. </w:t>
      </w:r>
      <w:r>
        <w:rPr>
          <w:rFonts w:ascii="Arial" w:hAnsi="Arial" w:cs="Arial"/>
          <w:sz w:val="20"/>
          <w:szCs w:val="20"/>
        </w:rPr>
        <w:t xml:space="preserve">Marjeta Balkovec Debevec, </w:t>
      </w:r>
      <w:r w:rsidR="00675DF1">
        <w:rPr>
          <w:rFonts w:ascii="Arial" w:hAnsi="Arial" w:cs="Arial"/>
          <w:sz w:val="20"/>
          <w:szCs w:val="20"/>
        </w:rPr>
        <w:t xml:space="preserve">mag. </w:t>
      </w:r>
      <w:r>
        <w:rPr>
          <w:rFonts w:ascii="Arial" w:hAnsi="Arial" w:cs="Arial"/>
          <w:sz w:val="20"/>
          <w:szCs w:val="20"/>
        </w:rPr>
        <w:t xml:space="preserve">Milena Koren Božiček, </w:t>
      </w:r>
      <w:r w:rsidR="00675DF1">
        <w:rPr>
          <w:rFonts w:ascii="Arial" w:hAnsi="Arial" w:cs="Arial"/>
          <w:sz w:val="20"/>
          <w:szCs w:val="20"/>
        </w:rPr>
        <w:t xml:space="preserve">dr. </w:t>
      </w:r>
      <w:r>
        <w:rPr>
          <w:rFonts w:ascii="Arial" w:hAnsi="Arial" w:cs="Arial"/>
          <w:sz w:val="20"/>
          <w:szCs w:val="20"/>
        </w:rPr>
        <w:t xml:space="preserve">Marjeta Mikuž in </w:t>
      </w:r>
      <w:r w:rsidR="00675DF1">
        <w:rPr>
          <w:rFonts w:ascii="Arial" w:hAnsi="Arial" w:cs="Arial"/>
          <w:sz w:val="20"/>
          <w:szCs w:val="20"/>
        </w:rPr>
        <w:t xml:space="preserve">mag. </w:t>
      </w:r>
      <w:r>
        <w:rPr>
          <w:rFonts w:ascii="Arial" w:hAnsi="Arial" w:cs="Arial"/>
          <w:sz w:val="20"/>
          <w:szCs w:val="20"/>
        </w:rPr>
        <w:t>Miha Mlinar.</w:t>
      </w:r>
      <w:r w:rsidR="00AF2414">
        <w:rPr>
          <w:rFonts w:ascii="Arial" w:hAnsi="Arial" w:cs="Arial"/>
          <w:sz w:val="20"/>
          <w:szCs w:val="20"/>
        </w:rPr>
        <w:t xml:space="preserve"> </w:t>
      </w:r>
      <w:r w:rsidR="00AF2414">
        <w:rPr>
          <w:rFonts w:ascii="Arial" w:hAnsi="Arial" w:cs="Arial"/>
          <w:sz w:val="20"/>
          <w:szCs w:val="20"/>
        </w:rPr>
        <w:lastRenderedPageBreak/>
        <w:t>Komisija se je med 21. marcem in 20. aprilom sestala 5 krat in opravila skupen ogled razstav. Na sedež društva je pravočasno prispelo 21 vlog in 2 priporočili k predlogom. Vloge so bile odprte po vrstnem redu prejetja in razvrščene v kategorije</w:t>
      </w:r>
      <w:r w:rsidR="00B33AB1">
        <w:rPr>
          <w:rFonts w:ascii="Arial" w:hAnsi="Arial" w:cs="Arial"/>
          <w:sz w:val="20"/>
          <w:szCs w:val="20"/>
        </w:rPr>
        <w:t>. Med 21 prijavami so bili za življenjsko delo 4 predlogi, za nagrado za enkratne dosežke 13 predlogov, za častna priznanja 3 predlogi i za diplomo 1 predlog. Pri glasovanju so bili vzdržani tisti člani komisije, ki so v kakršni koli povezavi s predlagatelji.</w:t>
      </w:r>
    </w:p>
    <w:p w:rsidR="00B33AB1" w:rsidRDefault="00B33AB1" w:rsidP="0042422A">
      <w:pPr>
        <w:ind w:lef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Komisija za podeljevanje Valvasorjevih nagrad, priznanj in diplom je sprejela naslednjo odločitev:</w:t>
      </w:r>
    </w:p>
    <w:p w:rsidR="00B33AB1" w:rsidRDefault="00B33AB1" w:rsidP="0042422A">
      <w:pPr>
        <w:ind w:left="142"/>
        <w:jc w:val="both"/>
        <w:rPr>
          <w:rFonts w:ascii="Arial" w:hAnsi="Arial" w:cs="Arial"/>
          <w:sz w:val="20"/>
          <w:szCs w:val="20"/>
        </w:rPr>
      </w:pPr>
    </w:p>
    <w:p w:rsidR="00B33AB1" w:rsidRDefault="00B33AB1" w:rsidP="0042422A">
      <w:pPr>
        <w:ind w:lef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Valvasorjeva nagrada za življenjsko delo v letu 2015 se podeli Darji Pirkmajer iz Pokrajinskega muzeja Celje.</w:t>
      </w:r>
    </w:p>
    <w:p w:rsidR="002120DA" w:rsidRDefault="00B33AB1" w:rsidP="0042422A">
      <w:pPr>
        <w:ind w:lef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Valvasorjevo nagrado za enkratne dosežke  na področju </w:t>
      </w:r>
      <w:proofErr w:type="spellStart"/>
      <w:r>
        <w:rPr>
          <w:rFonts w:ascii="Arial" w:hAnsi="Arial" w:cs="Arial"/>
          <w:sz w:val="20"/>
          <w:szCs w:val="20"/>
        </w:rPr>
        <w:t>muzealstva</w:t>
      </w:r>
      <w:proofErr w:type="spellEnd"/>
      <w:r>
        <w:rPr>
          <w:rFonts w:ascii="Arial" w:hAnsi="Arial" w:cs="Arial"/>
          <w:sz w:val="20"/>
          <w:szCs w:val="20"/>
        </w:rPr>
        <w:t xml:space="preserve"> v letu 2015 se podeli</w:t>
      </w:r>
      <w:r w:rsidR="002120DA">
        <w:rPr>
          <w:rFonts w:ascii="Arial" w:hAnsi="Arial" w:cs="Arial"/>
          <w:sz w:val="20"/>
          <w:szCs w:val="20"/>
        </w:rPr>
        <w:t>:</w:t>
      </w:r>
    </w:p>
    <w:p w:rsidR="00B33AB1" w:rsidRDefault="00675DF1" w:rsidP="002120DA">
      <w:pPr>
        <w:pStyle w:val="Odstavekseznama"/>
        <w:numPr>
          <w:ilvl w:val="0"/>
          <w:numId w:val="44"/>
        </w:numPr>
        <w:jc w:val="both"/>
        <w:rPr>
          <w:sz w:val="20"/>
          <w:szCs w:val="20"/>
        </w:rPr>
      </w:pPr>
      <w:r w:rsidRPr="002120DA">
        <w:rPr>
          <w:sz w:val="20"/>
          <w:szCs w:val="20"/>
        </w:rPr>
        <w:t>dr. Juretu Mikužu in Nini Pirnat Spahič za razstavo Čarobni jezik stripa Tomaža Lavriča</w:t>
      </w:r>
    </w:p>
    <w:p w:rsidR="002120DA" w:rsidRDefault="002120DA" w:rsidP="002120DA">
      <w:pPr>
        <w:pStyle w:val="Odstavekseznama"/>
        <w:numPr>
          <w:ilvl w:val="0"/>
          <w:numId w:val="44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dr. Igorju Sapaču, dr. Francu </w:t>
      </w:r>
      <w:proofErr w:type="spellStart"/>
      <w:r>
        <w:rPr>
          <w:sz w:val="20"/>
          <w:szCs w:val="20"/>
        </w:rPr>
        <w:t>Lazariniju</w:t>
      </w:r>
      <w:proofErr w:type="spellEnd"/>
      <w:r>
        <w:rPr>
          <w:sz w:val="20"/>
          <w:szCs w:val="20"/>
        </w:rPr>
        <w:t xml:space="preserve"> in Špeli Šubic za razstavno založniški projekt Arhitektura 19. stoletja na Slovenskem</w:t>
      </w:r>
    </w:p>
    <w:p w:rsidR="002120DA" w:rsidRDefault="002120DA" w:rsidP="002120DA">
      <w:pPr>
        <w:pStyle w:val="Odstavekseznama"/>
        <w:numPr>
          <w:ilvl w:val="0"/>
          <w:numId w:val="44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Ani porok, Katarini Toman </w:t>
      </w:r>
      <w:proofErr w:type="spellStart"/>
      <w:r>
        <w:rPr>
          <w:sz w:val="20"/>
          <w:szCs w:val="20"/>
        </w:rPr>
        <w:t>Kracina</w:t>
      </w:r>
      <w:proofErr w:type="spellEnd"/>
      <w:r>
        <w:rPr>
          <w:sz w:val="20"/>
          <w:szCs w:val="20"/>
        </w:rPr>
        <w:t>, Maji Kovač in Blažu Peršinu za stalno razstavo Plečnik</w:t>
      </w:r>
      <w:r w:rsidR="005C3315">
        <w:rPr>
          <w:sz w:val="20"/>
          <w:szCs w:val="20"/>
        </w:rPr>
        <w:t>.</w:t>
      </w:r>
    </w:p>
    <w:p w:rsidR="005C3315" w:rsidRDefault="005C3315" w:rsidP="005C3315">
      <w:pPr>
        <w:ind w:left="142"/>
        <w:jc w:val="both"/>
        <w:rPr>
          <w:rFonts w:ascii="Arial" w:hAnsi="Arial" w:cs="Arial"/>
          <w:sz w:val="20"/>
          <w:szCs w:val="20"/>
        </w:rPr>
      </w:pPr>
      <w:r w:rsidRPr="005C3315">
        <w:rPr>
          <w:rFonts w:ascii="Arial" w:hAnsi="Arial" w:cs="Arial"/>
          <w:sz w:val="20"/>
          <w:szCs w:val="20"/>
        </w:rPr>
        <w:t>Častno V</w:t>
      </w:r>
      <w:r>
        <w:rPr>
          <w:rFonts w:ascii="Arial" w:hAnsi="Arial" w:cs="Arial"/>
          <w:sz w:val="20"/>
          <w:szCs w:val="20"/>
        </w:rPr>
        <w:t>alvasorjevo priznanje za leto 2015 se podeli:</w:t>
      </w:r>
    </w:p>
    <w:p w:rsidR="005C3315" w:rsidRDefault="005C3315" w:rsidP="005C3315">
      <w:pPr>
        <w:pStyle w:val="Odstavekseznama"/>
        <w:numPr>
          <w:ilvl w:val="0"/>
          <w:numId w:val="44"/>
        </w:numPr>
        <w:jc w:val="both"/>
        <w:rPr>
          <w:sz w:val="20"/>
          <w:szCs w:val="20"/>
        </w:rPr>
      </w:pPr>
      <w:r w:rsidRPr="005C3315">
        <w:rPr>
          <w:sz w:val="20"/>
          <w:szCs w:val="20"/>
        </w:rPr>
        <w:t xml:space="preserve"> Kulturnemu društvu Priden možic iz Kamnika</w:t>
      </w:r>
    </w:p>
    <w:p w:rsidR="005C3315" w:rsidRDefault="005C3315" w:rsidP="005C3315">
      <w:pPr>
        <w:pStyle w:val="Odstavekseznama"/>
        <w:numPr>
          <w:ilvl w:val="0"/>
          <w:numId w:val="44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dr. Urški Stankovič </w:t>
      </w:r>
      <w:proofErr w:type="spellStart"/>
      <w:r>
        <w:rPr>
          <w:sz w:val="20"/>
          <w:szCs w:val="20"/>
        </w:rPr>
        <w:t>Elesini</w:t>
      </w:r>
      <w:proofErr w:type="spellEnd"/>
      <w:r>
        <w:rPr>
          <w:sz w:val="20"/>
          <w:szCs w:val="20"/>
        </w:rPr>
        <w:t xml:space="preserve">, dr. </w:t>
      </w:r>
      <w:proofErr w:type="spellStart"/>
      <w:r>
        <w:rPr>
          <w:sz w:val="20"/>
          <w:szCs w:val="20"/>
        </w:rPr>
        <w:t>Rašu</w:t>
      </w:r>
      <w:proofErr w:type="spellEnd"/>
      <w:r>
        <w:rPr>
          <w:sz w:val="20"/>
          <w:szCs w:val="20"/>
        </w:rPr>
        <w:t xml:space="preserve"> Urbasu, mag. Mateju </w:t>
      </w:r>
      <w:proofErr w:type="spellStart"/>
      <w:r>
        <w:rPr>
          <w:sz w:val="20"/>
          <w:szCs w:val="20"/>
        </w:rPr>
        <w:t>Pivorju</w:t>
      </w:r>
      <w:proofErr w:type="spellEnd"/>
      <w:r>
        <w:rPr>
          <w:sz w:val="20"/>
          <w:szCs w:val="20"/>
        </w:rPr>
        <w:t xml:space="preserve">, Pii Anžel, dr. </w:t>
      </w:r>
      <w:proofErr w:type="spellStart"/>
      <w:r>
        <w:rPr>
          <w:sz w:val="20"/>
          <w:szCs w:val="20"/>
        </w:rPr>
        <w:t>Aksinji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Kermauer</w:t>
      </w:r>
      <w:proofErr w:type="spellEnd"/>
      <w:r>
        <w:rPr>
          <w:sz w:val="20"/>
          <w:szCs w:val="20"/>
        </w:rPr>
        <w:t xml:space="preserve"> za projekt Muzejska pot Dotakni se!</w:t>
      </w:r>
    </w:p>
    <w:p w:rsidR="005C3315" w:rsidRDefault="005C3315" w:rsidP="005C3315">
      <w:pPr>
        <w:pStyle w:val="Odstavekseznama"/>
        <w:numPr>
          <w:ilvl w:val="0"/>
          <w:numId w:val="44"/>
        </w:numPr>
        <w:jc w:val="both"/>
        <w:rPr>
          <w:sz w:val="20"/>
          <w:szCs w:val="20"/>
        </w:rPr>
      </w:pPr>
      <w:r>
        <w:rPr>
          <w:sz w:val="20"/>
          <w:szCs w:val="20"/>
        </w:rPr>
        <w:t>Občini Bloke in Ireni Škrabec, Marjanu Rafaelu</w:t>
      </w:r>
      <w:r w:rsidR="001722CD">
        <w:rPr>
          <w:sz w:val="20"/>
          <w:szCs w:val="20"/>
        </w:rPr>
        <w:t xml:space="preserve"> Lobodi, Poloni  in Mišku </w:t>
      </w:r>
      <w:proofErr w:type="spellStart"/>
      <w:r w:rsidR="001722CD">
        <w:rPr>
          <w:sz w:val="20"/>
          <w:szCs w:val="20"/>
        </w:rPr>
        <w:t>Strmanu</w:t>
      </w:r>
      <w:proofErr w:type="spellEnd"/>
      <w:r w:rsidR="001722CD">
        <w:rPr>
          <w:sz w:val="20"/>
          <w:szCs w:val="20"/>
        </w:rPr>
        <w:t>, Mitji Novljanu, Jožetu Obrezi in Mateju Pakižu za postavitev stalne muzejske zbirke Bloški smučar in njeno nadaljnje delovanje</w:t>
      </w:r>
      <w:r w:rsidR="007F09A8">
        <w:rPr>
          <w:sz w:val="20"/>
          <w:szCs w:val="20"/>
        </w:rPr>
        <w:t>.</w:t>
      </w:r>
    </w:p>
    <w:p w:rsidR="007F09A8" w:rsidRDefault="007F09A8" w:rsidP="007F09A8">
      <w:pPr>
        <w:ind w:left="142"/>
        <w:jc w:val="both"/>
        <w:rPr>
          <w:rFonts w:ascii="Arial" w:hAnsi="Arial" w:cs="Arial"/>
          <w:sz w:val="20"/>
          <w:szCs w:val="20"/>
        </w:rPr>
      </w:pPr>
      <w:r w:rsidRPr="007F09A8">
        <w:rPr>
          <w:rFonts w:ascii="Arial" w:hAnsi="Arial" w:cs="Arial"/>
          <w:sz w:val="20"/>
          <w:szCs w:val="20"/>
        </w:rPr>
        <w:t>Diploma SMD za leto 2015 se podeli Občini Trzin in Turističnemu društvu Kanja Trzin.</w:t>
      </w:r>
    </w:p>
    <w:p w:rsidR="007F09A8" w:rsidRDefault="007F09A8" w:rsidP="007F09A8">
      <w:pPr>
        <w:ind w:lef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Valvasorjev nagelj se podeli Parku vojaške zgodovine Pivka.</w:t>
      </w:r>
    </w:p>
    <w:p w:rsidR="007F09A8" w:rsidRDefault="007F09A8" w:rsidP="007F09A8">
      <w:pPr>
        <w:ind w:left="142"/>
        <w:jc w:val="both"/>
        <w:rPr>
          <w:rFonts w:ascii="Arial" w:hAnsi="Arial" w:cs="Arial"/>
          <w:sz w:val="20"/>
          <w:szCs w:val="20"/>
        </w:rPr>
      </w:pPr>
    </w:p>
    <w:p w:rsidR="007F09A8" w:rsidRDefault="007F09A8" w:rsidP="007F09A8">
      <w:pPr>
        <w:ind w:lef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Komisija je predlagala naslednje spremembe in dopolnitve Pravilnika za podelitev Valvasorjevih odličij:</w:t>
      </w:r>
    </w:p>
    <w:p w:rsidR="007F09A8" w:rsidRDefault="007F09A8" w:rsidP="007F09A8">
      <w:pPr>
        <w:pStyle w:val="Odstavekseznama"/>
        <w:numPr>
          <w:ilvl w:val="0"/>
          <w:numId w:val="44"/>
        </w:numPr>
        <w:jc w:val="both"/>
        <w:rPr>
          <w:sz w:val="20"/>
          <w:szCs w:val="20"/>
        </w:rPr>
      </w:pPr>
      <w:r>
        <w:rPr>
          <w:sz w:val="20"/>
          <w:szCs w:val="20"/>
        </w:rPr>
        <w:t>nagrade bi podeljevali vsi člani Komisije in ne samo predsednik SMD</w:t>
      </w:r>
    </w:p>
    <w:p w:rsidR="007F09A8" w:rsidRDefault="00D21993" w:rsidP="007F09A8">
      <w:pPr>
        <w:pStyle w:val="Odstavekseznama"/>
        <w:numPr>
          <w:ilvl w:val="0"/>
          <w:numId w:val="44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dobitniki </w:t>
      </w:r>
      <w:r w:rsidR="007F09A8">
        <w:rPr>
          <w:sz w:val="20"/>
          <w:szCs w:val="20"/>
        </w:rPr>
        <w:t xml:space="preserve">Valvasorjeve nagrade za življenjsko delo naj bodo prvi pozvani kot slavnostni govorniki </w:t>
      </w:r>
      <w:r w:rsidR="001A302F">
        <w:rPr>
          <w:sz w:val="20"/>
          <w:szCs w:val="20"/>
        </w:rPr>
        <w:t xml:space="preserve">pri podelitvi </w:t>
      </w:r>
      <w:r w:rsidR="007F09A8">
        <w:rPr>
          <w:sz w:val="20"/>
          <w:szCs w:val="20"/>
        </w:rPr>
        <w:t>v naslednjem letu</w:t>
      </w:r>
    </w:p>
    <w:p w:rsidR="007F09A8" w:rsidRDefault="007F09A8" w:rsidP="007F09A8">
      <w:pPr>
        <w:pStyle w:val="Odstavekseznama"/>
        <w:numPr>
          <w:ilvl w:val="0"/>
          <w:numId w:val="44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če je nagrajenec odsoten naj se </w:t>
      </w:r>
      <w:r w:rsidR="001A302F">
        <w:rPr>
          <w:sz w:val="20"/>
          <w:szCs w:val="20"/>
        </w:rPr>
        <w:t>prisotne obvesti o tem</w:t>
      </w:r>
      <w:r>
        <w:rPr>
          <w:sz w:val="20"/>
          <w:szCs w:val="20"/>
        </w:rPr>
        <w:t xml:space="preserve"> kdo prev</w:t>
      </w:r>
      <w:r w:rsidR="00D21993">
        <w:rPr>
          <w:sz w:val="20"/>
          <w:szCs w:val="20"/>
        </w:rPr>
        <w:t>zema nagrado v njegovem</w:t>
      </w:r>
      <w:r>
        <w:rPr>
          <w:sz w:val="20"/>
          <w:szCs w:val="20"/>
        </w:rPr>
        <w:t xml:space="preserve"> imenu</w:t>
      </w:r>
    </w:p>
    <w:p w:rsidR="007F09A8" w:rsidRDefault="007F09A8" w:rsidP="007F09A8">
      <w:pPr>
        <w:pStyle w:val="Odstavekseznama"/>
        <w:numPr>
          <w:ilvl w:val="0"/>
          <w:numId w:val="44"/>
        </w:numPr>
        <w:jc w:val="both"/>
        <w:rPr>
          <w:sz w:val="20"/>
          <w:szCs w:val="20"/>
        </w:rPr>
      </w:pPr>
      <w:r>
        <w:rPr>
          <w:sz w:val="20"/>
          <w:szCs w:val="20"/>
        </w:rPr>
        <w:t>razširitev nagrad za enkratne dosežke med 3 in 5</w:t>
      </w:r>
    </w:p>
    <w:p w:rsidR="007F09A8" w:rsidRDefault="007F09A8" w:rsidP="007F09A8">
      <w:pPr>
        <w:pStyle w:val="Odstavekseznama"/>
        <w:numPr>
          <w:ilvl w:val="0"/>
          <w:numId w:val="44"/>
        </w:numPr>
        <w:jc w:val="both"/>
        <w:rPr>
          <w:sz w:val="20"/>
          <w:szCs w:val="20"/>
        </w:rPr>
      </w:pPr>
      <w:r>
        <w:rPr>
          <w:sz w:val="20"/>
          <w:szCs w:val="20"/>
        </w:rPr>
        <w:t>uvedba nove kategorije Posebna nagrada SMD za muzejske storitve trajnejše vrednosti</w:t>
      </w:r>
    </w:p>
    <w:p w:rsidR="001A302F" w:rsidRDefault="001A302F" w:rsidP="007F09A8">
      <w:pPr>
        <w:pStyle w:val="Odstavekseznama"/>
        <w:numPr>
          <w:ilvl w:val="0"/>
          <w:numId w:val="44"/>
        </w:numPr>
        <w:jc w:val="both"/>
        <w:rPr>
          <w:sz w:val="20"/>
          <w:szCs w:val="20"/>
        </w:rPr>
      </w:pPr>
      <w:r>
        <w:rPr>
          <w:sz w:val="20"/>
          <w:szCs w:val="20"/>
        </w:rPr>
        <w:t>o odločitvi komisije se obvesti vse nominirance in ne samo nagrajene ter se jih povabi na podelitev</w:t>
      </w:r>
    </w:p>
    <w:p w:rsidR="00A87E6A" w:rsidRDefault="001A302F" w:rsidP="00A87E6A">
      <w:pPr>
        <w:pStyle w:val="Odstavekseznama"/>
        <w:numPr>
          <w:ilvl w:val="0"/>
          <w:numId w:val="44"/>
        </w:numPr>
        <w:jc w:val="both"/>
        <w:rPr>
          <w:sz w:val="20"/>
          <w:szCs w:val="20"/>
        </w:rPr>
      </w:pPr>
      <w:r>
        <w:rPr>
          <w:sz w:val="20"/>
          <w:szCs w:val="20"/>
        </w:rPr>
        <w:t>med prispelimi prijavami naj se izvedejo nominacije, na podlagi vzpostavljenih normativom, ki jih je potrebno pripraviti</w:t>
      </w:r>
    </w:p>
    <w:p w:rsidR="005C3315" w:rsidRPr="00A87E6A" w:rsidRDefault="001A302F" w:rsidP="00A87E6A">
      <w:pPr>
        <w:pStyle w:val="Odstavekseznama"/>
        <w:numPr>
          <w:ilvl w:val="0"/>
          <w:numId w:val="44"/>
        </w:numPr>
        <w:jc w:val="both"/>
        <w:rPr>
          <w:sz w:val="20"/>
          <w:szCs w:val="20"/>
        </w:rPr>
      </w:pPr>
      <w:r w:rsidRPr="00A87E6A">
        <w:rPr>
          <w:sz w:val="20"/>
          <w:szCs w:val="20"/>
        </w:rPr>
        <w:t xml:space="preserve">v </w:t>
      </w:r>
      <w:proofErr w:type="spellStart"/>
      <w:r w:rsidRPr="00A87E6A">
        <w:rPr>
          <w:sz w:val="20"/>
          <w:szCs w:val="20"/>
        </w:rPr>
        <w:t>izogib</w:t>
      </w:r>
      <w:proofErr w:type="spellEnd"/>
      <w:r w:rsidRPr="00A87E6A">
        <w:rPr>
          <w:sz w:val="20"/>
          <w:szCs w:val="20"/>
        </w:rPr>
        <w:t xml:space="preserve"> predhodnemu odtekanju informacij je potrebno v razpisni dokumentaciji opredeliti prilogo digitalne fotografije in naslovov</w:t>
      </w:r>
      <w:r w:rsidR="00A87E6A">
        <w:rPr>
          <w:sz w:val="20"/>
          <w:szCs w:val="20"/>
        </w:rPr>
        <w:t>.</w:t>
      </w:r>
    </w:p>
    <w:p w:rsidR="00AF2414" w:rsidRDefault="00AF2414" w:rsidP="0042422A">
      <w:pPr>
        <w:ind w:left="142"/>
        <w:jc w:val="both"/>
        <w:rPr>
          <w:rFonts w:ascii="Arial" w:hAnsi="Arial" w:cs="Arial"/>
          <w:sz w:val="20"/>
          <w:szCs w:val="20"/>
        </w:rPr>
      </w:pPr>
    </w:p>
    <w:p w:rsidR="00A6285E" w:rsidRDefault="00A87E6A" w:rsidP="00A87E6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Komisija je predlagala podelitev dodatne posebne nagrade SMD za muzejske stvaritve trajnejše vrednosti in sicer za publikaciji Razkošje na podeželju in Arhivi zakladnice spomina.</w:t>
      </w:r>
    </w:p>
    <w:p w:rsidR="00A87E6A" w:rsidRDefault="00A87E6A" w:rsidP="00A87E6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Ker takšna nagrada ni predvidena v pravilniku o podelitvi IO ni podprl predloga. Obe </w:t>
      </w:r>
      <w:r w:rsidR="00957D9F">
        <w:rPr>
          <w:rFonts w:ascii="Arial" w:hAnsi="Arial" w:cs="Arial"/>
          <w:sz w:val="20"/>
          <w:szCs w:val="20"/>
        </w:rPr>
        <w:t xml:space="preserve">publikaciji sta izredno kvalitetni in si vsekakor zaslužita nagrado. </w:t>
      </w:r>
    </w:p>
    <w:p w:rsidR="00957D9F" w:rsidRPr="00EF4DDF" w:rsidRDefault="00957D9F" w:rsidP="00A87E6A">
      <w:pPr>
        <w:jc w:val="both"/>
        <w:rPr>
          <w:rFonts w:ascii="Arial" w:hAnsi="Arial" w:cs="Arial"/>
          <w:sz w:val="20"/>
          <w:szCs w:val="20"/>
        </w:rPr>
      </w:pPr>
    </w:p>
    <w:p w:rsidR="0042422A" w:rsidRDefault="0042422A" w:rsidP="0042422A">
      <w:pPr>
        <w:ind w:left="142"/>
        <w:jc w:val="both"/>
        <w:rPr>
          <w:rFonts w:ascii="Arial" w:hAnsi="Arial" w:cs="Arial"/>
          <w:i/>
          <w:sz w:val="20"/>
          <w:szCs w:val="20"/>
        </w:rPr>
      </w:pPr>
      <w:r w:rsidRPr="00EA4336">
        <w:rPr>
          <w:rFonts w:ascii="Arial" w:hAnsi="Arial" w:cs="Arial"/>
          <w:b/>
          <w:i/>
          <w:sz w:val="20"/>
          <w:szCs w:val="20"/>
        </w:rPr>
        <w:t>S</w:t>
      </w:r>
      <w:r w:rsidR="004137AA">
        <w:rPr>
          <w:rFonts w:ascii="Arial" w:hAnsi="Arial" w:cs="Arial"/>
          <w:b/>
          <w:i/>
          <w:sz w:val="20"/>
          <w:szCs w:val="20"/>
        </w:rPr>
        <w:t>klep 4:</w:t>
      </w:r>
      <w:r w:rsidRPr="00EA4336">
        <w:rPr>
          <w:rFonts w:ascii="Arial" w:hAnsi="Arial" w:cs="Arial"/>
          <w:b/>
          <w:i/>
          <w:sz w:val="20"/>
          <w:szCs w:val="20"/>
        </w:rPr>
        <w:t xml:space="preserve"> </w:t>
      </w:r>
      <w:r w:rsidR="00957D9F">
        <w:rPr>
          <w:rFonts w:ascii="Arial" w:hAnsi="Arial" w:cs="Arial"/>
          <w:i/>
          <w:sz w:val="20"/>
          <w:szCs w:val="20"/>
        </w:rPr>
        <w:t xml:space="preserve">IO je sprejel poročilo Komisije. IO bo predlagal na občnem zboru društva razširitev definicije podelitve Valvasorjevega nageljna, kamor bodo vključeni tudi projekti trajnejše muzejske vrednosti. </w:t>
      </w:r>
      <w:r w:rsidR="004137AA">
        <w:rPr>
          <w:rFonts w:ascii="Arial" w:hAnsi="Arial" w:cs="Arial"/>
          <w:i/>
          <w:sz w:val="20"/>
          <w:szCs w:val="20"/>
        </w:rPr>
        <w:t xml:space="preserve">IO bo na občnem zboru predstavil predloge in dopolnitve Komisije za podelitev Valvasorjevih odličij. </w:t>
      </w:r>
      <w:r w:rsidR="00957D9F">
        <w:rPr>
          <w:rFonts w:ascii="Arial" w:hAnsi="Arial" w:cs="Arial"/>
          <w:i/>
          <w:sz w:val="20"/>
          <w:szCs w:val="20"/>
        </w:rPr>
        <w:t>Prav tako bo podan predlog o ustvarjanju nominirancev za posamezna področja nagrad in ni nujno da bodo vse prispele prijave tudi nominirane.</w:t>
      </w:r>
    </w:p>
    <w:p w:rsidR="000200E2" w:rsidRDefault="000200E2" w:rsidP="0042422A">
      <w:pPr>
        <w:ind w:left="142"/>
        <w:jc w:val="both"/>
        <w:rPr>
          <w:rFonts w:ascii="Arial" w:hAnsi="Arial" w:cs="Arial"/>
          <w:i/>
          <w:sz w:val="20"/>
          <w:szCs w:val="20"/>
        </w:rPr>
      </w:pPr>
    </w:p>
    <w:p w:rsidR="00C8685C" w:rsidRDefault="004137AA" w:rsidP="0042422A">
      <w:pPr>
        <w:ind w:left="142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Sklep 5:</w:t>
      </w:r>
      <w:r w:rsidR="00C8685C">
        <w:rPr>
          <w:rFonts w:ascii="Arial" w:hAnsi="Arial" w:cs="Arial"/>
          <w:b/>
          <w:i/>
          <w:sz w:val="20"/>
          <w:szCs w:val="20"/>
        </w:rPr>
        <w:t xml:space="preserve"> </w:t>
      </w:r>
      <w:r w:rsidR="00957D9F">
        <w:rPr>
          <w:rFonts w:ascii="Arial" w:hAnsi="Arial" w:cs="Arial"/>
          <w:i/>
          <w:sz w:val="20"/>
          <w:szCs w:val="20"/>
        </w:rPr>
        <w:t xml:space="preserve">Slavnostna govornica ob letošnji podelitvi bo dr. Anja Dular in Jana </w:t>
      </w:r>
      <w:r w:rsidR="0047596E">
        <w:rPr>
          <w:rFonts w:ascii="Arial" w:hAnsi="Arial" w:cs="Arial"/>
          <w:i/>
          <w:sz w:val="20"/>
          <w:szCs w:val="20"/>
        </w:rPr>
        <w:t>Mlakar.</w:t>
      </w:r>
    </w:p>
    <w:p w:rsidR="004137AA" w:rsidRDefault="004137AA" w:rsidP="0042422A">
      <w:pPr>
        <w:ind w:left="142"/>
        <w:jc w:val="both"/>
        <w:rPr>
          <w:rFonts w:ascii="Arial" w:hAnsi="Arial" w:cs="Arial"/>
          <w:i/>
          <w:sz w:val="20"/>
          <w:szCs w:val="20"/>
        </w:rPr>
      </w:pPr>
    </w:p>
    <w:p w:rsidR="004137AA" w:rsidRDefault="004137AA" w:rsidP="0042422A">
      <w:pPr>
        <w:ind w:left="142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Sklep 6:</w:t>
      </w:r>
      <w:r>
        <w:rPr>
          <w:rFonts w:ascii="Arial" w:hAnsi="Arial" w:cs="Arial"/>
          <w:i/>
          <w:sz w:val="20"/>
          <w:szCs w:val="20"/>
        </w:rPr>
        <w:t xml:space="preserve"> Podelitev dodatne posebne nagrade za muzejske stvaritve trajnejše vrednosti se v letu 2015 ne podeli.</w:t>
      </w:r>
    </w:p>
    <w:p w:rsidR="000200E2" w:rsidRDefault="000200E2" w:rsidP="0042422A">
      <w:pPr>
        <w:ind w:left="142"/>
        <w:jc w:val="both"/>
        <w:rPr>
          <w:rFonts w:ascii="Arial" w:hAnsi="Arial" w:cs="Arial"/>
          <w:i/>
          <w:sz w:val="20"/>
          <w:szCs w:val="20"/>
        </w:rPr>
      </w:pPr>
    </w:p>
    <w:p w:rsidR="00647B38" w:rsidRPr="00D63BED" w:rsidRDefault="00D63BED" w:rsidP="0042422A">
      <w:pPr>
        <w:ind w:left="142"/>
        <w:jc w:val="both"/>
        <w:rPr>
          <w:rFonts w:ascii="Arial" w:hAnsi="Arial" w:cs="Arial"/>
          <w:b/>
          <w:sz w:val="20"/>
          <w:szCs w:val="20"/>
        </w:rPr>
      </w:pPr>
      <w:r w:rsidRPr="00D63BED">
        <w:rPr>
          <w:rFonts w:ascii="Arial" w:hAnsi="Arial" w:cs="Arial"/>
          <w:b/>
          <w:sz w:val="20"/>
          <w:szCs w:val="20"/>
        </w:rPr>
        <w:t>Ad 4</w:t>
      </w:r>
    </w:p>
    <w:p w:rsidR="00D63BED" w:rsidRPr="00A21D99" w:rsidRDefault="00D63BED" w:rsidP="0042422A">
      <w:pPr>
        <w:ind w:left="142"/>
        <w:jc w:val="both"/>
        <w:rPr>
          <w:rFonts w:ascii="Arial" w:hAnsi="Arial" w:cs="Arial"/>
          <w:i/>
          <w:sz w:val="20"/>
          <w:szCs w:val="20"/>
        </w:rPr>
      </w:pPr>
    </w:p>
    <w:p w:rsidR="004137AA" w:rsidRDefault="004137AA" w:rsidP="00047D0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Prvi letošnji </w:t>
      </w:r>
      <w:proofErr w:type="spellStart"/>
      <w:r>
        <w:rPr>
          <w:rFonts w:ascii="Arial" w:hAnsi="Arial" w:cs="Arial"/>
          <w:sz w:val="20"/>
          <w:szCs w:val="20"/>
        </w:rPr>
        <w:t>muzeoforum</w:t>
      </w:r>
      <w:proofErr w:type="spellEnd"/>
      <w:r>
        <w:rPr>
          <w:rFonts w:ascii="Arial" w:hAnsi="Arial" w:cs="Arial"/>
          <w:sz w:val="20"/>
          <w:szCs w:val="20"/>
        </w:rPr>
        <w:t xml:space="preserve"> bo 13. junija 2016, ko bomo gostili prof. Johna Falka. </w:t>
      </w:r>
    </w:p>
    <w:p w:rsidR="004137AA" w:rsidRDefault="004137AA" w:rsidP="00047D0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Irena Marušič je predlagala nadaljevanje teme </w:t>
      </w:r>
      <w:proofErr w:type="spellStart"/>
      <w:r>
        <w:rPr>
          <w:rFonts w:ascii="Arial" w:hAnsi="Arial" w:cs="Arial"/>
          <w:sz w:val="20"/>
          <w:szCs w:val="20"/>
        </w:rPr>
        <w:t>deakcesije</w:t>
      </w:r>
      <w:proofErr w:type="spellEnd"/>
      <w:r>
        <w:rPr>
          <w:rFonts w:ascii="Arial" w:hAnsi="Arial" w:cs="Arial"/>
          <w:sz w:val="20"/>
          <w:szCs w:val="20"/>
        </w:rPr>
        <w:t xml:space="preserve"> za </w:t>
      </w:r>
      <w:proofErr w:type="spellStart"/>
      <w:r>
        <w:rPr>
          <w:rFonts w:ascii="Arial" w:hAnsi="Arial" w:cs="Arial"/>
          <w:sz w:val="20"/>
          <w:szCs w:val="20"/>
        </w:rPr>
        <w:t>muzeoforum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</w:p>
    <w:p w:rsidR="00047D01" w:rsidRDefault="004137AA" w:rsidP="00047D0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Verena Vidrih Perko je predlagala da se vključijo v to temo tudi strokovnjaki s področja Hrvaške, Češke in Srbije.</w:t>
      </w:r>
    </w:p>
    <w:p w:rsidR="004137AA" w:rsidRDefault="004137AA" w:rsidP="00047D0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Petra </w:t>
      </w:r>
      <w:proofErr w:type="spellStart"/>
      <w:r>
        <w:rPr>
          <w:rFonts w:ascii="Arial" w:hAnsi="Arial" w:cs="Arial"/>
          <w:sz w:val="20"/>
          <w:szCs w:val="20"/>
        </w:rPr>
        <w:t>Stipančić</w:t>
      </w:r>
      <w:proofErr w:type="spellEnd"/>
      <w:r>
        <w:rPr>
          <w:rFonts w:ascii="Arial" w:hAnsi="Arial" w:cs="Arial"/>
          <w:sz w:val="20"/>
          <w:szCs w:val="20"/>
        </w:rPr>
        <w:t xml:space="preserve"> je prisotne obvestila o prispelem pismu Jurija Švajncerja, ki opozarja na problematiko Muzejskega zakona.</w:t>
      </w:r>
    </w:p>
    <w:p w:rsidR="00790DF5" w:rsidRDefault="00047D01" w:rsidP="00047D0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790DF5" w:rsidRPr="009D59A2" w:rsidRDefault="00790DF5" w:rsidP="00986ACD">
      <w:pPr>
        <w:jc w:val="both"/>
        <w:rPr>
          <w:rFonts w:ascii="Arial" w:hAnsi="Arial" w:cs="Arial"/>
          <w:i/>
          <w:sz w:val="20"/>
          <w:szCs w:val="20"/>
        </w:rPr>
      </w:pPr>
      <w:r w:rsidRPr="00790DF5">
        <w:rPr>
          <w:rFonts w:ascii="Arial" w:hAnsi="Arial" w:cs="Arial"/>
          <w:b/>
          <w:i/>
          <w:sz w:val="20"/>
          <w:szCs w:val="20"/>
        </w:rPr>
        <w:t xml:space="preserve">Sklep </w:t>
      </w:r>
      <w:r w:rsidR="0059600A">
        <w:rPr>
          <w:rFonts w:ascii="Arial" w:hAnsi="Arial" w:cs="Arial"/>
          <w:b/>
          <w:i/>
          <w:sz w:val="20"/>
          <w:szCs w:val="20"/>
        </w:rPr>
        <w:t>7:</w:t>
      </w:r>
      <w:r>
        <w:rPr>
          <w:rFonts w:ascii="Arial" w:hAnsi="Arial" w:cs="Arial"/>
          <w:sz w:val="20"/>
          <w:szCs w:val="20"/>
        </w:rPr>
        <w:t xml:space="preserve"> </w:t>
      </w:r>
      <w:r w:rsidR="00EA024B" w:rsidRPr="00EA024B">
        <w:rPr>
          <w:rFonts w:ascii="Arial" w:hAnsi="Arial" w:cs="Arial"/>
          <w:i/>
          <w:sz w:val="20"/>
          <w:szCs w:val="20"/>
        </w:rPr>
        <w:t>Prvi letošnji</w:t>
      </w:r>
      <w:r w:rsidR="00EA024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A024B">
        <w:rPr>
          <w:rFonts w:ascii="Arial" w:hAnsi="Arial" w:cs="Arial"/>
          <w:i/>
          <w:sz w:val="20"/>
          <w:szCs w:val="20"/>
        </w:rPr>
        <w:t>Muzeoforum</w:t>
      </w:r>
      <w:proofErr w:type="spellEnd"/>
      <w:r w:rsidR="00EA024B">
        <w:rPr>
          <w:rFonts w:ascii="Arial" w:hAnsi="Arial" w:cs="Arial"/>
          <w:i/>
          <w:sz w:val="20"/>
          <w:szCs w:val="20"/>
        </w:rPr>
        <w:t xml:space="preserve"> bo 13. junija 2016. Pripravljajo ga Elizabeta </w:t>
      </w:r>
      <w:proofErr w:type="spellStart"/>
      <w:r w:rsidR="00EA024B">
        <w:rPr>
          <w:rFonts w:ascii="Arial" w:hAnsi="Arial" w:cs="Arial"/>
          <w:i/>
          <w:sz w:val="20"/>
          <w:szCs w:val="20"/>
        </w:rPr>
        <w:t>Petruša</w:t>
      </w:r>
      <w:proofErr w:type="spellEnd"/>
      <w:r w:rsidR="00EA024B">
        <w:rPr>
          <w:rFonts w:ascii="Arial" w:hAnsi="Arial" w:cs="Arial"/>
          <w:i/>
          <w:sz w:val="20"/>
          <w:szCs w:val="20"/>
        </w:rPr>
        <w:t xml:space="preserve"> Štrukelj, Irena Marušič in </w:t>
      </w:r>
      <w:proofErr w:type="spellStart"/>
      <w:r w:rsidR="0059600A">
        <w:rPr>
          <w:rFonts w:ascii="Arial" w:hAnsi="Arial" w:cs="Arial"/>
          <w:i/>
          <w:sz w:val="20"/>
          <w:szCs w:val="20"/>
        </w:rPr>
        <w:t>mag.</w:t>
      </w:r>
      <w:r w:rsidR="00EA024B">
        <w:rPr>
          <w:rFonts w:ascii="Arial" w:hAnsi="Arial" w:cs="Arial"/>
          <w:i/>
          <w:sz w:val="20"/>
          <w:szCs w:val="20"/>
        </w:rPr>
        <w:t>Borut</w:t>
      </w:r>
      <w:proofErr w:type="spellEnd"/>
      <w:r w:rsidR="00EA024B">
        <w:rPr>
          <w:rFonts w:ascii="Arial" w:hAnsi="Arial" w:cs="Arial"/>
          <w:i/>
          <w:sz w:val="20"/>
          <w:szCs w:val="20"/>
        </w:rPr>
        <w:t xml:space="preserve"> Rovšnik. Predlagani temi Irene Marušič in </w:t>
      </w:r>
      <w:proofErr w:type="spellStart"/>
      <w:r w:rsidR="00EA024B">
        <w:rPr>
          <w:rFonts w:ascii="Arial" w:hAnsi="Arial" w:cs="Arial"/>
          <w:i/>
          <w:sz w:val="20"/>
          <w:szCs w:val="20"/>
        </w:rPr>
        <w:t>ddr.Verene</w:t>
      </w:r>
      <w:proofErr w:type="spellEnd"/>
      <w:r w:rsidR="00EA024B">
        <w:rPr>
          <w:rFonts w:ascii="Arial" w:hAnsi="Arial" w:cs="Arial"/>
          <w:i/>
          <w:sz w:val="20"/>
          <w:szCs w:val="20"/>
        </w:rPr>
        <w:t xml:space="preserve"> Vidrih Perko naj se upošteva pri pripravi naslednjih </w:t>
      </w:r>
      <w:proofErr w:type="spellStart"/>
      <w:r w:rsidR="00EA024B">
        <w:rPr>
          <w:rFonts w:ascii="Arial" w:hAnsi="Arial" w:cs="Arial"/>
          <w:i/>
          <w:sz w:val="20"/>
          <w:szCs w:val="20"/>
        </w:rPr>
        <w:t>Muzeoforumov</w:t>
      </w:r>
      <w:proofErr w:type="spellEnd"/>
      <w:r w:rsidR="00EA024B">
        <w:rPr>
          <w:rFonts w:ascii="Arial" w:hAnsi="Arial" w:cs="Arial"/>
          <w:i/>
          <w:sz w:val="20"/>
          <w:szCs w:val="20"/>
        </w:rPr>
        <w:t>.</w:t>
      </w:r>
    </w:p>
    <w:p w:rsidR="00790DF5" w:rsidRDefault="00790DF5" w:rsidP="00986ACD">
      <w:pPr>
        <w:jc w:val="both"/>
        <w:rPr>
          <w:rFonts w:ascii="Arial" w:hAnsi="Arial" w:cs="Arial"/>
          <w:sz w:val="20"/>
          <w:szCs w:val="20"/>
        </w:rPr>
      </w:pPr>
    </w:p>
    <w:p w:rsidR="00790DF5" w:rsidRPr="009D59A2" w:rsidRDefault="00790DF5" w:rsidP="00986ACD">
      <w:pPr>
        <w:jc w:val="both"/>
        <w:rPr>
          <w:rFonts w:ascii="Arial" w:hAnsi="Arial" w:cs="Arial"/>
          <w:i/>
          <w:sz w:val="20"/>
          <w:szCs w:val="20"/>
        </w:rPr>
      </w:pPr>
      <w:r w:rsidRPr="00790DF5">
        <w:rPr>
          <w:rFonts w:ascii="Arial" w:hAnsi="Arial" w:cs="Arial"/>
          <w:b/>
          <w:i/>
          <w:sz w:val="20"/>
          <w:szCs w:val="20"/>
        </w:rPr>
        <w:t xml:space="preserve">Sklep </w:t>
      </w:r>
      <w:r w:rsidR="0059600A">
        <w:rPr>
          <w:rFonts w:ascii="Arial" w:hAnsi="Arial" w:cs="Arial"/>
          <w:b/>
          <w:i/>
          <w:sz w:val="20"/>
          <w:szCs w:val="20"/>
        </w:rPr>
        <w:t>8:</w:t>
      </w:r>
      <w:r>
        <w:rPr>
          <w:rFonts w:ascii="Arial" w:hAnsi="Arial" w:cs="Arial"/>
          <w:sz w:val="20"/>
          <w:szCs w:val="20"/>
        </w:rPr>
        <w:t xml:space="preserve"> </w:t>
      </w:r>
      <w:r w:rsidR="0059600A">
        <w:rPr>
          <w:rFonts w:ascii="Arial" w:hAnsi="Arial" w:cs="Arial"/>
          <w:i/>
          <w:sz w:val="20"/>
          <w:szCs w:val="20"/>
        </w:rPr>
        <w:t>Glede pisma Jurija Šva</w:t>
      </w:r>
      <w:r w:rsidR="00326B43">
        <w:rPr>
          <w:rFonts w:ascii="Arial" w:hAnsi="Arial" w:cs="Arial"/>
          <w:i/>
          <w:sz w:val="20"/>
          <w:szCs w:val="20"/>
        </w:rPr>
        <w:t>jn</w:t>
      </w:r>
      <w:r w:rsidR="0059600A">
        <w:rPr>
          <w:rFonts w:ascii="Arial" w:hAnsi="Arial" w:cs="Arial"/>
          <w:i/>
          <w:sz w:val="20"/>
          <w:szCs w:val="20"/>
        </w:rPr>
        <w:t>cerja bo</w:t>
      </w:r>
      <w:r w:rsidR="00326B43">
        <w:rPr>
          <w:rFonts w:ascii="Arial" w:hAnsi="Arial" w:cs="Arial"/>
          <w:i/>
          <w:sz w:val="20"/>
          <w:szCs w:val="20"/>
        </w:rPr>
        <w:t>do SMS, ICOM in SMD oblikovali</w:t>
      </w:r>
      <w:r w:rsidR="0059600A">
        <w:rPr>
          <w:rFonts w:ascii="Arial" w:hAnsi="Arial" w:cs="Arial"/>
          <w:i/>
          <w:sz w:val="20"/>
          <w:szCs w:val="20"/>
        </w:rPr>
        <w:t xml:space="preserve"> en</w:t>
      </w:r>
      <w:r w:rsidR="00326B43">
        <w:rPr>
          <w:rFonts w:ascii="Arial" w:hAnsi="Arial" w:cs="Arial"/>
          <w:i/>
          <w:sz w:val="20"/>
          <w:szCs w:val="20"/>
        </w:rPr>
        <w:t>otno mnenje in mu ga posredovali</w:t>
      </w:r>
      <w:r w:rsidR="0059600A">
        <w:rPr>
          <w:rFonts w:ascii="Arial" w:hAnsi="Arial" w:cs="Arial"/>
          <w:i/>
          <w:sz w:val="20"/>
          <w:szCs w:val="20"/>
        </w:rPr>
        <w:t>.</w:t>
      </w:r>
    </w:p>
    <w:p w:rsidR="00986ACD" w:rsidRDefault="00986ACD" w:rsidP="00986ACD">
      <w:pPr>
        <w:jc w:val="both"/>
        <w:rPr>
          <w:sz w:val="20"/>
          <w:szCs w:val="20"/>
        </w:rPr>
      </w:pPr>
    </w:p>
    <w:p w:rsidR="00986ACD" w:rsidRPr="00EA4336" w:rsidRDefault="00986ACD" w:rsidP="00986ACD">
      <w:pPr>
        <w:jc w:val="both"/>
        <w:rPr>
          <w:sz w:val="20"/>
          <w:szCs w:val="20"/>
        </w:rPr>
      </w:pPr>
    </w:p>
    <w:p w:rsidR="00B25B8F" w:rsidRPr="00EA4336" w:rsidRDefault="00C73161" w:rsidP="00E45CE4">
      <w:pPr>
        <w:autoSpaceDE w:val="0"/>
        <w:autoSpaceDN w:val="0"/>
        <w:adjustRightInd w:val="0"/>
        <w:jc w:val="both"/>
        <w:rPr>
          <w:rStyle w:val="Krepko"/>
          <w:rFonts w:ascii="Arial" w:hAnsi="Arial" w:cs="Arial"/>
          <w:sz w:val="22"/>
          <w:szCs w:val="22"/>
        </w:rPr>
      </w:pPr>
      <w:r w:rsidRPr="00EA4336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38535D" w:rsidRPr="00EA4336" w:rsidRDefault="0038535D" w:rsidP="0038535D">
      <w:pPr>
        <w:pStyle w:val="Golobesedilo"/>
        <w:jc w:val="both"/>
        <w:rPr>
          <w:rStyle w:val="Krepko"/>
          <w:rFonts w:ascii="Arial" w:hAnsi="Arial" w:cs="Arial"/>
          <w:b w:val="0"/>
          <w:sz w:val="20"/>
          <w:szCs w:val="20"/>
          <w:lang w:val="sl-SI"/>
        </w:rPr>
      </w:pPr>
    </w:p>
    <w:p w:rsidR="008D78EB" w:rsidRPr="00EA4336" w:rsidRDefault="008D78EB" w:rsidP="00E318CB">
      <w:pPr>
        <w:pStyle w:val="Golobesedilo"/>
        <w:jc w:val="both"/>
        <w:rPr>
          <w:rStyle w:val="Krepko"/>
          <w:rFonts w:ascii="Arial" w:hAnsi="Arial" w:cs="Arial"/>
          <w:b w:val="0"/>
          <w:sz w:val="20"/>
          <w:szCs w:val="20"/>
          <w:lang w:val="sl-SI"/>
        </w:rPr>
      </w:pPr>
      <w:r w:rsidRPr="00EA4336">
        <w:rPr>
          <w:rStyle w:val="Krepko"/>
          <w:rFonts w:ascii="Arial" w:hAnsi="Arial" w:cs="Arial"/>
          <w:b w:val="0"/>
          <w:sz w:val="20"/>
          <w:szCs w:val="20"/>
          <w:lang w:val="sl-SI"/>
        </w:rPr>
        <w:t xml:space="preserve">Seja IO je bila zaključena ob </w:t>
      </w:r>
      <w:r w:rsidR="0059600A">
        <w:rPr>
          <w:rStyle w:val="Krepko"/>
          <w:rFonts w:ascii="Arial" w:hAnsi="Arial" w:cs="Arial"/>
          <w:b w:val="0"/>
          <w:sz w:val="20"/>
          <w:szCs w:val="20"/>
          <w:lang w:val="sl-SI"/>
        </w:rPr>
        <w:t>10.45</w:t>
      </w:r>
      <w:r w:rsidR="00AD4320" w:rsidRPr="00EA4336">
        <w:rPr>
          <w:rStyle w:val="Krepko"/>
          <w:rFonts w:ascii="Arial" w:hAnsi="Arial" w:cs="Arial"/>
          <w:b w:val="0"/>
          <w:sz w:val="20"/>
          <w:szCs w:val="20"/>
          <w:lang w:val="sl-SI"/>
        </w:rPr>
        <w:t>.</w:t>
      </w:r>
      <w:r w:rsidRPr="00EA4336">
        <w:rPr>
          <w:rStyle w:val="Krepko"/>
          <w:rFonts w:ascii="Arial" w:hAnsi="Arial" w:cs="Arial"/>
          <w:b w:val="0"/>
          <w:sz w:val="20"/>
          <w:szCs w:val="20"/>
          <w:lang w:val="sl-SI"/>
        </w:rPr>
        <w:t xml:space="preserve"> </w:t>
      </w:r>
      <w:r w:rsidR="00144496">
        <w:rPr>
          <w:rStyle w:val="Krepko"/>
          <w:rFonts w:ascii="Arial" w:hAnsi="Arial" w:cs="Arial"/>
          <w:b w:val="0"/>
          <w:sz w:val="20"/>
          <w:szCs w:val="20"/>
          <w:lang w:val="sl-SI"/>
        </w:rPr>
        <w:t xml:space="preserve">Naslednja seja bo </w:t>
      </w:r>
      <w:r w:rsidR="0059600A">
        <w:rPr>
          <w:rStyle w:val="Krepko"/>
          <w:rFonts w:ascii="Arial" w:hAnsi="Arial" w:cs="Arial"/>
          <w:b w:val="0"/>
          <w:sz w:val="20"/>
          <w:szCs w:val="20"/>
          <w:lang w:val="sl-SI"/>
        </w:rPr>
        <w:t>10. junija 2016.</w:t>
      </w:r>
    </w:p>
    <w:p w:rsidR="0038535D" w:rsidRPr="00EA4336" w:rsidRDefault="0038535D" w:rsidP="0038535D">
      <w:pPr>
        <w:pStyle w:val="Golobesedilo"/>
        <w:jc w:val="both"/>
        <w:rPr>
          <w:rStyle w:val="Krepko"/>
          <w:rFonts w:ascii="Arial" w:hAnsi="Arial" w:cs="Arial"/>
          <w:b w:val="0"/>
          <w:sz w:val="20"/>
          <w:szCs w:val="20"/>
          <w:lang w:val="sl-SI"/>
        </w:rPr>
      </w:pPr>
    </w:p>
    <w:p w:rsidR="0038535D" w:rsidRPr="00EA4336" w:rsidRDefault="0038535D" w:rsidP="0038535D">
      <w:pPr>
        <w:pStyle w:val="Golobesedilo"/>
        <w:jc w:val="both"/>
        <w:rPr>
          <w:rStyle w:val="Krepko"/>
          <w:rFonts w:ascii="Arial" w:hAnsi="Arial" w:cs="Arial"/>
          <w:b w:val="0"/>
          <w:sz w:val="20"/>
          <w:szCs w:val="20"/>
          <w:lang w:val="sl-SI"/>
        </w:rPr>
      </w:pPr>
    </w:p>
    <w:p w:rsidR="0038535D" w:rsidRPr="00EA4336" w:rsidRDefault="0038535D" w:rsidP="0038535D">
      <w:pPr>
        <w:pStyle w:val="Golobesedilo"/>
        <w:jc w:val="both"/>
        <w:rPr>
          <w:rStyle w:val="Krepko"/>
          <w:rFonts w:ascii="Arial" w:hAnsi="Arial" w:cs="Arial"/>
          <w:b w:val="0"/>
          <w:sz w:val="20"/>
          <w:szCs w:val="20"/>
          <w:lang w:val="sl-SI"/>
        </w:rPr>
      </w:pPr>
    </w:p>
    <w:p w:rsidR="0038535D" w:rsidRPr="00EA4336" w:rsidRDefault="00AD4320" w:rsidP="0038535D">
      <w:pPr>
        <w:pStyle w:val="Golobesedilo"/>
        <w:jc w:val="both"/>
        <w:rPr>
          <w:rStyle w:val="Krepko"/>
          <w:rFonts w:ascii="Arial" w:hAnsi="Arial" w:cs="Arial"/>
          <w:b w:val="0"/>
          <w:sz w:val="20"/>
          <w:szCs w:val="20"/>
          <w:lang w:val="sl-SI"/>
        </w:rPr>
      </w:pPr>
      <w:r w:rsidRPr="00EA4336">
        <w:rPr>
          <w:rStyle w:val="Krepko"/>
          <w:rFonts w:ascii="Arial" w:hAnsi="Arial" w:cs="Arial"/>
          <w:b w:val="0"/>
          <w:sz w:val="20"/>
          <w:szCs w:val="20"/>
          <w:lang w:val="sl-SI"/>
        </w:rPr>
        <w:t>Novo mesto</w:t>
      </w:r>
      <w:r w:rsidR="0038535D" w:rsidRPr="00EA4336">
        <w:rPr>
          <w:rStyle w:val="Krepko"/>
          <w:rFonts w:ascii="Arial" w:hAnsi="Arial" w:cs="Arial"/>
          <w:b w:val="0"/>
          <w:sz w:val="20"/>
          <w:szCs w:val="20"/>
          <w:lang w:val="sl-SI"/>
        </w:rPr>
        <w:t xml:space="preserve">, </w:t>
      </w:r>
      <w:r w:rsidR="0059600A">
        <w:rPr>
          <w:rStyle w:val="Krepko"/>
          <w:rFonts w:ascii="Arial" w:hAnsi="Arial" w:cs="Arial"/>
          <w:b w:val="0"/>
          <w:sz w:val="20"/>
          <w:szCs w:val="20"/>
          <w:lang w:val="sl-SI"/>
        </w:rPr>
        <w:t>10. 5</w:t>
      </w:r>
      <w:r w:rsidR="00D63BED">
        <w:rPr>
          <w:rStyle w:val="Krepko"/>
          <w:rFonts w:ascii="Arial" w:hAnsi="Arial" w:cs="Arial"/>
          <w:b w:val="0"/>
          <w:sz w:val="20"/>
          <w:szCs w:val="20"/>
          <w:lang w:val="sl-SI"/>
        </w:rPr>
        <w:t>. 2016</w:t>
      </w:r>
      <w:r w:rsidR="0038535D" w:rsidRPr="00EA4336">
        <w:rPr>
          <w:rStyle w:val="Krepko"/>
          <w:rFonts w:ascii="Arial" w:hAnsi="Arial" w:cs="Arial"/>
          <w:b w:val="0"/>
          <w:sz w:val="20"/>
          <w:szCs w:val="20"/>
          <w:lang w:val="sl-SI"/>
        </w:rPr>
        <w:t xml:space="preserve"> </w:t>
      </w:r>
      <w:r w:rsidR="0038535D" w:rsidRPr="00EA4336">
        <w:rPr>
          <w:rStyle w:val="Krepko"/>
          <w:rFonts w:ascii="Arial" w:hAnsi="Arial" w:cs="Arial"/>
          <w:b w:val="0"/>
          <w:sz w:val="20"/>
          <w:szCs w:val="20"/>
          <w:lang w:val="sl-SI"/>
        </w:rPr>
        <w:tab/>
      </w:r>
      <w:r w:rsidR="0038535D" w:rsidRPr="00EA4336">
        <w:rPr>
          <w:rStyle w:val="Krepko"/>
          <w:rFonts w:ascii="Arial" w:hAnsi="Arial" w:cs="Arial"/>
          <w:b w:val="0"/>
          <w:sz w:val="20"/>
          <w:szCs w:val="20"/>
          <w:lang w:val="sl-SI"/>
        </w:rPr>
        <w:tab/>
      </w:r>
      <w:r w:rsidR="0038535D" w:rsidRPr="00EA4336">
        <w:rPr>
          <w:rStyle w:val="Krepko"/>
          <w:rFonts w:ascii="Arial" w:hAnsi="Arial" w:cs="Arial"/>
          <w:b w:val="0"/>
          <w:sz w:val="20"/>
          <w:szCs w:val="20"/>
          <w:lang w:val="sl-SI"/>
        </w:rPr>
        <w:tab/>
      </w:r>
      <w:r w:rsidR="0038535D" w:rsidRPr="00EA4336">
        <w:rPr>
          <w:rStyle w:val="Krepko"/>
          <w:rFonts w:ascii="Arial" w:hAnsi="Arial" w:cs="Arial"/>
          <w:b w:val="0"/>
          <w:sz w:val="20"/>
          <w:szCs w:val="20"/>
          <w:lang w:val="sl-SI"/>
        </w:rPr>
        <w:tab/>
      </w:r>
      <w:r w:rsidR="0038535D" w:rsidRPr="00EA4336">
        <w:rPr>
          <w:rStyle w:val="Krepko"/>
          <w:rFonts w:ascii="Arial" w:hAnsi="Arial" w:cs="Arial"/>
          <w:b w:val="0"/>
          <w:sz w:val="20"/>
          <w:szCs w:val="20"/>
          <w:lang w:val="sl-SI"/>
        </w:rPr>
        <w:tab/>
      </w:r>
      <w:r w:rsidR="0038535D" w:rsidRPr="00EA4336">
        <w:rPr>
          <w:rStyle w:val="Krepko"/>
          <w:rFonts w:ascii="Arial" w:hAnsi="Arial" w:cs="Arial"/>
          <w:b w:val="0"/>
          <w:sz w:val="20"/>
          <w:szCs w:val="20"/>
          <w:lang w:val="sl-SI"/>
        </w:rPr>
        <w:tab/>
        <w:t xml:space="preserve">Zapisala: </w:t>
      </w:r>
    </w:p>
    <w:p w:rsidR="0038535D" w:rsidRPr="00EA4336" w:rsidRDefault="00254428" w:rsidP="0038535D">
      <w:pPr>
        <w:pStyle w:val="Golobesedilo"/>
        <w:ind w:left="4956" w:firstLine="708"/>
        <w:jc w:val="both"/>
        <w:rPr>
          <w:rStyle w:val="Krepko"/>
          <w:rFonts w:ascii="Arial" w:hAnsi="Arial" w:cs="Arial"/>
          <w:b w:val="0"/>
          <w:sz w:val="20"/>
          <w:szCs w:val="20"/>
          <w:lang w:val="sl-SI"/>
        </w:rPr>
      </w:pPr>
      <w:r w:rsidRPr="00EA4336">
        <w:rPr>
          <w:rStyle w:val="Krepko"/>
          <w:rFonts w:ascii="Arial" w:hAnsi="Arial" w:cs="Arial"/>
          <w:b w:val="0"/>
          <w:sz w:val="20"/>
          <w:szCs w:val="20"/>
          <w:lang w:val="sl-SI"/>
        </w:rPr>
        <w:t xml:space="preserve">            </w:t>
      </w:r>
      <w:r w:rsidR="00AD4320" w:rsidRPr="00EA4336">
        <w:rPr>
          <w:rStyle w:val="Krepko"/>
          <w:rFonts w:ascii="Arial" w:hAnsi="Arial" w:cs="Arial"/>
          <w:b w:val="0"/>
          <w:sz w:val="20"/>
          <w:szCs w:val="20"/>
          <w:lang w:val="sl-SI"/>
        </w:rPr>
        <w:t xml:space="preserve">Petra </w:t>
      </w:r>
      <w:proofErr w:type="spellStart"/>
      <w:r w:rsidR="00AD4320" w:rsidRPr="00EA4336">
        <w:rPr>
          <w:rStyle w:val="Krepko"/>
          <w:rFonts w:ascii="Arial" w:hAnsi="Arial" w:cs="Arial"/>
          <w:b w:val="0"/>
          <w:sz w:val="20"/>
          <w:szCs w:val="20"/>
          <w:lang w:val="sl-SI"/>
        </w:rPr>
        <w:t>Stipančić</w:t>
      </w:r>
      <w:proofErr w:type="spellEnd"/>
    </w:p>
    <w:p w:rsidR="00984D86" w:rsidRPr="00EA4336" w:rsidRDefault="00984D86" w:rsidP="0038535D">
      <w:pPr>
        <w:pStyle w:val="Golobesedilo"/>
        <w:jc w:val="both"/>
        <w:rPr>
          <w:rStyle w:val="Krepko"/>
          <w:rFonts w:ascii="Arial" w:hAnsi="Arial" w:cs="Arial"/>
          <w:b w:val="0"/>
          <w:sz w:val="20"/>
          <w:szCs w:val="20"/>
          <w:lang w:val="sl-SI"/>
        </w:rPr>
      </w:pPr>
    </w:p>
    <w:sectPr w:rsidR="00984D86" w:rsidRPr="00EA4336" w:rsidSect="0099674C">
      <w:footerReference w:type="default" r:id="rId10"/>
      <w:pgSz w:w="11906" w:h="16838" w:code="9"/>
      <w:pgMar w:top="1134" w:right="1418" w:bottom="1134" w:left="1418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E20" w:rsidRDefault="00115E20" w:rsidP="002736C2">
      <w:r>
        <w:separator/>
      </w:r>
    </w:p>
  </w:endnote>
  <w:endnote w:type="continuationSeparator" w:id="0">
    <w:p w:rsidR="00115E20" w:rsidRDefault="00115E20" w:rsidP="00273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286925"/>
      <w:docPartObj>
        <w:docPartGallery w:val="Page Numbers (Bottom of Page)"/>
        <w:docPartUnique/>
      </w:docPartObj>
    </w:sdtPr>
    <w:sdtEndPr/>
    <w:sdtContent>
      <w:p w:rsidR="002C1BD5" w:rsidRDefault="00536135">
        <w:pPr>
          <w:pStyle w:val="Noga"/>
          <w:jc w:val="center"/>
        </w:pPr>
        <w:r w:rsidRPr="002736C2">
          <w:rPr>
            <w:rFonts w:ascii="Arial" w:hAnsi="Arial" w:cs="Arial"/>
            <w:sz w:val="20"/>
            <w:szCs w:val="20"/>
          </w:rPr>
          <w:fldChar w:fldCharType="begin"/>
        </w:r>
        <w:r w:rsidR="002C1BD5" w:rsidRPr="002736C2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2736C2">
          <w:rPr>
            <w:rFonts w:ascii="Arial" w:hAnsi="Arial" w:cs="Arial"/>
            <w:sz w:val="20"/>
            <w:szCs w:val="20"/>
          </w:rPr>
          <w:fldChar w:fldCharType="separate"/>
        </w:r>
        <w:r w:rsidR="001B369F">
          <w:rPr>
            <w:rFonts w:ascii="Arial" w:hAnsi="Arial" w:cs="Arial"/>
            <w:noProof/>
            <w:sz w:val="20"/>
            <w:szCs w:val="20"/>
          </w:rPr>
          <w:t>1</w:t>
        </w:r>
        <w:r w:rsidRPr="002736C2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2C1BD5" w:rsidRDefault="002C1BD5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E20" w:rsidRDefault="00115E20" w:rsidP="002736C2">
      <w:r>
        <w:separator/>
      </w:r>
    </w:p>
  </w:footnote>
  <w:footnote w:type="continuationSeparator" w:id="0">
    <w:p w:rsidR="00115E20" w:rsidRDefault="00115E20" w:rsidP="002736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67A6"/>
    <w:multiLevelType w:val="hybridMultilevel"/>
    <w:tmpl w:val="2C64704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096DE4"/>
    <w:multiLevelType w:val="hybridMultilevel"/>
    <w:tmpl w:val="0C6A9DEE"/>
    <w:lvl w:ilvl="0" w:tplc="F34A253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22D15C0"/>
    <w:multiLevelType w:val="hybridMultilevel"/>
    <w:tmpl w:val="65748224"/>
    <w:lvl w:ilvl="0" w:tplc="F34A253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37126A7"/>
    <w:multiLevelType w:val="hybridMultilevel"/>
    <w:tmpl w:val="02E8D506"/>
    <w:lvl w:ilvl="0" w:tplc="0424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045C71A6"/>
    <w:multiLevelType w:val="hybridMultilevel"/>
    <w:tmpl w:val="9BF8F754"/>
    <w:lvl w:ilvl="0" w:tplc="AA68F7AE">
      <w:start w:val="1"/>
      <w:numFmt w:val="bullet"/>
      <w:lvlText w:val="–"/>
      <w:lvlJc w:val="left"/>
      <w:pPr>
        <w:ind w:left="360" w:hanging="360"/>
      </w:pPr>
      <w:rPr>
        <w:rFonts w:ascii="Palatino Linotype" w:hAnsi="Palatino Linotype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8A554D2"/>
    <w:multiLevelType w:val="hybridMultilevel"/>
    <w:tmpl w:val="A59CEB8A"/>
    <w:lvl w:ilvl="0" w:tplc="142A13E6">
      <w:start w:val="2"/>
      <w:numFmt w:val="decimal"/>
      <w:lvlText w:val="%1."/>
      <w:lvlJc w:val="left"/>
      <w:pPr>
        <w:tabs>
          <w:tab w:val="num" w:pos="1347"/>
        </w:tabs>
        <w:ind w:left="1347" w:hanging="780"/>
      </w:pPr>
    </w:lvl>
    <w:lvl w:ilvl="1" w:tplc="0424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24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24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09232789"/>
    <w:multiLevelType w:val="hybridMultilevel"/>
    <w:tmpl w:val="BD3AD320"/>
    <w:lvl w:ilvl="0" w:tplc="F34A2530">
      <w:start w:val="1"/>
      <w:numFmt w:val="bullet"/>
      <w:lvlText w:val=""/>
      <w:lvlJc w:val="left"/>
      <w:pPr>
        <w:ind w:left="111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7">
    <w:nsid w:val="0C792844"/>
    <w:multiLevelType w:val="hybridMultilevel"/>
    <w:tmpl w:val="CF046166"/>
    <w:lvl w:ilvl="0" w:tplc="04D47D26">
      <w:start w:val="1"/>
      <w:numFmt w:val="bullet"/>
      <w:lvlText w:val="-"/>
      <w:lvlJc w:val="left"/>
      <w:pPr>
        <w:ind w:left="360" w:hanging="360"/>
      </w:pPr>
      <w:rPr>
        <w:rFonts w:ascii="Times New Roman" w:eastAsia="Arial Unicode MS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3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0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</w:abstractNum>
  <w:abstractNum w:abstractNumId="8">
    <w:nsid w:val="10A658FA"/>
    <w:multiLevelType w:val="hybridMultilevel"/>
    <w:tmpl w:val="614E7F4A"/>
    <w:lvl w:ilvl="0" w:tplc="F34A253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13205E08"/>
    <w:multiLevelType w:val="hybridMultilevel"/>
    <w:tmpl w:val="6BFAD7D4"/>
    <w:lvl w:ilvl="0" w:tplc="F34A253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D0A4D9C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3D0423C"/>
    <w:multiLevelType w:val="hybridMultilevel"/>
    <w:tmpl w:val="8C6A4CAA"/>
    <w:lvl w:ilvl="0" w:tplc="F34A253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5C569C6"/>
    <w:multiLevelType w:val="hybridMultilevel"/>
    <w:tmpl w:val="E3D281C4"/>
    <w:lvl w:ilvl="0" w:tplc="2BAE3D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EC187D"/>
    <w:multiLevelType w:val="hybridMultilevel"/>
    <w:tmpl w:val="37588100"/>
    <w:lvl w:ilvl="0" w:tplc="1E8A1E28">
      <w:start w:val="4"/>
      <w:numFmt w:val="decimal"/>
      <w:lvlText w:val="%1."/>
      <w:lvlJc w:val="left"/>
      <w:pPr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F720A06"/>
    <w:multiLevelType w:val="hybridMultilevel"/>
    <w:tmpl w:val="44E2EC0E"/>
    <w:lvl w:ilvl="0" w:tplc="930254B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371D5C"/>
    <w:multiLevelType w:val="hybridMultilevel"/>
    <w:tmpl w:val="1836472C"/>
    <w:lvl w:ilvl="0" w:tplc="F34A253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D0A4D9C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0A22C6A"/>
    <w:multiLevelType w:val="hybridMultilevel"/>
    <w:tmpl w:val="4E72DEF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15726E"/>
    <w:multiLevelType w:val="hybridMultilevel"/>
    <w:tmpl w:val="1AC8BCE2"/>
    <w:lvl w:ilvl="0" w:tplc="5E507A44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78A238C"/>
    <w:multiLevelType w:val="hybridMultilevel"/>
    <w:tmpl w:val="C53AFA0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AF79B1"/>
    <w:multiLevelType w:val="hybridMultilevel"/>
    <w:tmpl w:val="B18A7D72"/>
    <w:lvl w:ilvl="0" w:tplc="AA68F7AE">
      <w:start w:val="1"/>
      <w:numFmt w:val="bullet"/>
      <w:lvlText w:val="–"/>
      <w:lvlJc w:val="left"/>
      <w:pPr>
        <w:ind w:left="360" w:hanging="360"/>
      </w:pPr>
      <w:rPr>
        <w:rFonts w:ascii="Palatino Linotype" w:hAnsi="Palatino Linotype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AA250E4"/>
    <w:multiLevelType w:val="hybridMultilevel"/>
    <w:tmpl w:val="F9FA8D34"/>
    <w:lvl w:ilvl="0" w:tplc="12ACD81A">
      <w:start w:val="1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BD4299E"/>
    <w:multiLevelType w:val="hybridMultilevel"/>
    <w:tmpl w:val="EB72240A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060795"/>
    <w:multiLevelType w:val="hybridMultilevel"/>
    <w:tmpl w:val="68C6EF28"/>
    <w:lvl w:ilvl="0" w:tplc="D5A474DA">
      <w:start w:val="424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2CC747E"/>
    <w:multiLevelType w:val="hybridMultilevel"/>
    <w:tmpl w:val="8A7C5AD8"/>
    <w:lvl w:ilvl="0" w:tplc="04D47D26">
      <w:start w:val="1"/>
      <w:numFmt w:val="bullet"/>
      <w:lvlText w:val="-"/>
      <w:lvlJc w:val="left"/>
      <w:pPr>
        <w:ind w:left="1500" w:hanging="360"/>
      </w:pPr>
      <w:rPr>
        <w:rFonts w:ascii="Times New Roman" w:eastAsia="Arial Unicode MS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>
    <w:nsid w:val="35855D9E"/>
    <w:multiLevelType w:val="hybridMultilevel"/>
    <w:tmpl w:val="BEA2D12A"/>
    <w:lvl w:ilvl="0" w:tplc="788040E4">
      <w:start w:val="424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D7698C"/>
    <w:multiLevelType w:val="hybridMultilevel"/>
    <w:tmpl w:val="86D2BF52"/>
    <w:lvl w:ilvl="0" w:tplc="D25E1B80">
      <w:start w:val="2"/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5">
    <w:nsid w:val="449135DE"/>
    <w:multiLevelType w:val="hybridMultilevel"/>
    <w:tmpl w:val="F5FC8BA0"/>
    <w:lvl w:ilvl="0" w:tplc="AA68F7AE">
      <w:start w:val="1"/>
      <w:numFmt w:val="bullet"/>
      <w:lvlText w:val="–"/>
      <w:lvlJc w:val="left"/>
      <w:pPr>
        <w:ind w:left="720" w:hanging="360"/>
      </w:pPr>
      <w:rPr>
        <w:rFonts w:ascii="Palatino Linotype" w:hAnsi="Palatino Linotype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5B7982"/>
    <w:multiLevelType w:val="multilevel"/>
    <w:tmpl w:val="2D00E40E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600" w:hanging="60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4B124833"/>
    <w:multiLevelType w:val="hybridMultilevel"/>
    <w:tmpl w:val="356CD032"/>
    <w:lvl w:ilvl="0" w:tplc="658C1DEC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BA7A5F"/>
    <w:multiLevelType w:val="hybridMultilevel"/>
    <w:tmpl w:val="4882249C"/>
    <w:lvl w:ilvl="0" w:tplc="5D806A44">
      <w:start w:val="4240"/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9">
    <w:nsid w:val="51700DAE"/>
    <w:multiLevelType w:val="hybridMultilevel"/>
    <w:tmpl w:val="206AD8A4"/>
    <w:lvl w:ilvl="0" w:tplc="06949A36">
      <w:start w:val="1"/>
      <w:numFmt w:val="lowerLetter"/>
      <w:lvlText w:val="%1)"/>
      <w:lvlJc w:val="left"/>
      <w:pPr>
        <w:ind w:left="502" w:hanging="360"/>
      </w:pPr>
      <w:rPr>
        <w:rFonts w:ascii="Times New Roman" w:eastAsia="Calibri" w:hAnsi="Times New Roman" w:cs="Times New Roman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A7555C"/>
    <w:multiLevelType w:val="hybridMultilevel"/>
    <w:tmpl w:val="EC60A70A"/>
    <w:lvl w:ilvl="0" w:tplc="F34A253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8E98F1B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8F13C8B"/>
    <w:multiLevelType w:val="hybridMultilevel"/>
    <w:tmpl w:val="69B49168"/>
    <w:lvl w:ilvl="0" w:tplc="DA04688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6A254D"/>
    <w:multiLevelType w:val="hybridMultilevel"/>
    <w:tmpl w:val="2454FBD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AD058F"/>
    <w:multiLevelType w:val="hybridMultilevel"/>
    <w:tmpl w:val="CA4668E6"/>
    <w:lvl w:ilvl="0" w:tplc="5BF2B46A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123958"/>
    <w:multiLevelType w:val="hybridMultilevel"/>
    <w:tmpl w:val="E81C1DC8"/>
    <w:lvl w:ilvl="0" w:tplc="5C1AEED4">
      <w:start w:val="1"/>
      <w:numFmt w:val="decimal"/>
      <w:lvlText w:val="%1."/>
      <w:lvlJc w:val="left"/>
      <w:pPr>
        <w:tabs>
          <w:tab w:val="num" w:pos="1047"/>
        </w:tabs>
        <w:ind w:left="1047" w:hanging="480"/>
      </w:pPr>
    </w:lvl>
    <w:lvl w:ilvl="1" w:tplc="AA68F7A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Palatino Linotype" w:hAnsi="Palatino Linotype"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033223E"/>
    <w:multiLevelType w:val="hybridMultilevel"/>
    <w:tmpl w:val="04B63D4A"/>
    <w:lvl w:ilvl="0" w:tplc="CEC02FA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D06745"/>
    <w:multiLevelType w:val="hybridMultilevel"/>
    <w:tmpl w:val="2122862E"/>
    <w:lvl w:ilvl="0" w:tplc="25AA4E4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ascii="Arial" w:eastAsia="Arial Unicode MS" w:hAnsi="Arial" w:cs="Arial"/>
      </w:rPr>
    </w:lvl>
    <w:lvl w:ilvl="1" w:tplc="D0A4D9C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8727682">
      <w:start w:val="1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7">
    <w:nsid w:val="7A363560"/>
    <w:multiLevelType w:val="hybridMultilevel"/>
    <w:tmpl w:val="5A68A61E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4E11BC"/>
    <w:multiLevelType w:val="hybridMultilevel"/>
    <w:tmpl w:val="17905540"/>
    <w:lvl w:ilvl="0" w:tplc="06949A36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F25DA0"/>
    <w:multiLevelType w:val="hybridMultilevel"/>
    <w:tmpl w:val="22B27FD2"/>
    <w:lvl w:ilvl="0" w:tplc="AA68F7AE">
      <w:start w:val="1"/>
      <w:numFmt w:val="bullet"/>
      <w:lvlText w:val="–"/>
      <w:lvlJc w:val="left"/>
      <w:pPr>
        <w:ind w:left="1571" w:hanging="360"/>
      </w:pPr>
      <w:rPr>
        <w:rFonts w:ascii="Palatino Linotype" w:hAnsi="Palatino Linotype" w:hint="default"/>
      </w:rPr>
    </w:lvl>
    <w:lvl w:ilvl="1" w:tplc="0424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4"/>
  </w:num>
  <w:num w:numId="3">
    <w:abstractNumId w:val="18"/>
  </w:num>
  <w:num w:numId="4">
    <w:abstractNumId w:val="34"/>
  </w:num>
  <w:num w:numId="5">
    <w:abstractNumId w:val="4"/>
  </w:num>
  <w:num w:numId="6">
    <w:abstractNumId w:val="21"/>
  </w:num>
  <w:num w:numId="7">
    <w:abstractNumId w:val="8"/>
  </w:num>
  <w:num w:numId="8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3"/>
  </w:num>
  <w:num w:numId="11">
    <w:abstractNumId w:val="39"/>
  </w:num>
  <w:num w:numId="12">
    <w:abstractNumId w:val="19"/>
  </w:num>
  <w:num w:numId="13">
    <w:abstractNumId w:val="36"/>
    <w:lvlOverride w:ilvl="0">
      <w:startOverride w:val="2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7"/>
  </w:num>
  <w:num w:numId="15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</w:num>
  <w:num w:numId="17">
    <w:abstractNumId w:val="33"/>
  </w:num>
  <w:num w:numId="18">
    <w:abstractNumId w:val="31"/>
  </w:num>
  <w:num w:numId="19">
    <w:abstractNumId w:val="26"/>
  </w:num>
  <w:num w:numId="20">
    <w:abstractNumId w:val="5"/>
  </w:num>
  <w:num w:numId="21">
    <w:abstractNumId w:val="0"/>
  </w:num>
  <w:num w:numId="22">
    <w:abstractNumId w:val="17"/>
  </w:num>
  <w:num w:numId="23">
    <w:abstractNumId w:val="15"/>
  </w:num>
  <w:num w:numId="24">
    <w:abstractNumId w:val="1"/>
  </w:num>
  <w:num w:numId="25">
    <w:abstractNumId w:val="2"/>
  </w:num>
  <w:num w:numId="26">
    <w:abstractNumId w:val="32"/>
  </w:num>
  <w:num w:numId="27">
    <w:abstractNumId w:val="7"/>
  </w:num>
  <w:num w:numId="28">
    <w:abstractNumId w:val="36"/>
  </w:num>
  <w:num w:numId="29">
    <w:abstractNumId w:val="16"/>
  </w:num>
  <w:num w:numId="30">
    <w:abstractNumId w:val="27"/>
  </w:num>
  <w:num w:numId="31">
    <w:abstractNumId w:val="23"/>
  </w:num>
  <w:num w:numId="32">
    <w:abstractNumId w:val="29"/>
  </w:num>
  <w:num w:numId="33">
    <w:abstractNumId w:val="35"/>
  </w:num>
  <w:num w:numId="34">
    <w:abstractNumId w:val="38"/>
  </w:num>
  <w:num w:numId="35">
    <w:abstractNumId w:val="10"/>
  </w:num>
  <w:num w:numId="36">
    <w:abstractNumId w:val="13"/>
  </w:num>
  <w:num w:numId="37">
    <w:abstractNumId w:val="6"/>
  </w:num>
  <w:num w:numId="38">
    <w:abstractNumId w:val="20"/>
  </w:num>
  <w:num w:numId="39">
    <w:abstractNumId w:val="30"/>
  </w:num>
  <w:num w:numId="40">
    <w:abstractNumId w:val="9"/>
  </w:num>
  <w:num w:numId="41">
    <w:abstractNumId w:val="14"/>
  </w:num>
  <w:num w:numId="42">
    <w:abstractNumId w:val="11"/>
  </w:num>
  <w:num w:numId="43">
    <w:abstractNumId w:val="24"/>
  </w:num>
  <w:num w:numId="44">
    <w:abstractNumId w:val="2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4C64"/>
    <w:rsid w:val="00010632"/>
    <w:rsid w:val="000200E2"/>
    <w:rsid w:val="00025E0A"/>
    <w:rsid w:val="000260E2"/>
    <w:rsid w:val="00033DD7"/>
    <w:rsid w:val="00034458"/>
    <w:rsid w:val="000430F9"/>
    <w:rsid w:val="000433AE"/>
    <w:rsid w:val="00043F6A"/>
    <w:rsid w:val="000479D0"/>
    <w:rsid w:val="00047D01"/>
    <w:rsid w:val="00061690"/>
    <w:rsid w:val="00066844"/>
    <w:rsid w:val="00072682"/>
    <w:rsid w:val="00074DEF"/>
    <w:rsid w:val="00074F0C"/>
    <w:rsid w:val="00085689"/>
    <w:rsid w:val="00085E58"/>
    <w:rsid w:val="0009566D"/>
    <w:rsid w:val="000A49F5"/>
    <w:rsid w:val="000B160B"/>
    <w:rsid w:val="000B1FC1"/>
    <w:rsid w:val="000C2ACF"/>
    <w:rsid w:val="000C2B1A"/>
    <w:rsid w:val="000D37D5"/>
    <w:rsid w:val="000D523A"/>
    <w:rsid w:val="000E5DA7"/>
    <w:rsid w:val="000E7115"/>
    <w:rsid w:val="000F221C"/>
    <w:rsid w:val="000F3528"/>
    <w:rsid w:val="000F40EE"/>
    <w:rsid w:val="00101948"/>
    <w:rsid w:val="00104240"/>
    <w:rsid w:val="00104CE3"/>
    <w:rsid w:val="00111F15"/>
    <w:rsid w:val="00115746"/>
    <w:rsid w:val="00115E20"/>
    <w:rsid w:val="00117C9C"/>
    <w:rsid w:val="00133CAC"/>
    <w:rsid w:val="001411BE"/>
    <w:rsid w:val="00141E8F"/>
    <w:rsid w:val="00144496"/>
    <w:rsid w:val="00150150"/>
    <w:rsid w:val="00166C6A"/>
    <w:rsid w:val="00167B2A"/>
    <w:rsid w:val="00167E1E"/>
    <w:rsid w:val="001711A4"/>
    <w:rsid w:val="001722CD"/>
    <w:rsid w:val="00176645"/>
    <w:rsid w:val="00177281"/>
    <w:rsid w:val="00187443"/>
    <w:rsid w:val="00195C13"/>
    <w:rsid w:val="001A302F"/>
    <w:rsid w:val="001A31F5"/>
    <w:rsid w:val="001A363F"/>
    <w:rsid w:val="001A3ACE"/>
    <w:rsid w:val="001A7E90"/>
    <w:rsid w:val="001B369F"/>
    <w:rsid w:val="001B3E30"/>
    <w:rsid w:val="001B6AE3"/>
    <w:rsid w:val="001D4DF7"/>
    <w:rsid w:val="001D79B2"/>
    <w:rsid w:val="001E71F8"/>
    <w:rsid w:val="00205E58"/>
    <w:rsid w:val="002114B0"/>
    <w:rsid w:val="002120DA"/>
    <w:rsid w:val="00220C64"/>
    <w:rsid w:val="002225AA"/>
    <w:rsid w:val="0022729F"/>
    <w:rsid w:val="002279DA"/>
    <w:rsid w:val="002326F6"/>
    <w:rsid w:val="00237CC6"/>
    <w:rsid w:val="002423C0"/>
    <w:rsid w:val="00242F4E"/>
    <w:rsid w:val="002462DA"/>
    <w:rsid w:val="0024726A"/>
    <w:rsid w:val="00254428"/>
    <w:rsid w:val="00257EB2"/>
    <w:rsid w:val="00265E92"/>
    <w:rsid w:val="00271479"/>
    <w:rsid w:val="002736C2"/>
    <w:rsid w:val="00276B41"/>
    <w:rsid w:val="0028579F"/>
    <w:rsid w:val="00287A0D"/>
    <w:rsid w:val="002A490E"/>
    <w:rsid w:val="002A4C64"/>
    <w:rsid w:val="002B0411"/>
    <w:rsid w:val="002B2771"/>
    <w:rsid w:val="002B6007"/>
    <w:rsid w:val="002B7CB6"/>
    <w:rsid w:val="002C1BD5"/>
    <w:rsid w:val="002C33FE"/>
    <w:rsid w:val="002D52E2"/>
    <w:rsid w:val="002D762F"/>
    <w:rsid w:val="002E2AB0"/>
    <w:rsid w:val="002F25AB"/>
    <w:rsid w:val="002F3AA6"/>
    <w:rsid w:val="002F3DAA"/>
    <w:rsid w:val="002F6172"/>
    <w:rsid w:val="002F7E03"/>
    <w:rsid w:val="00300E7A"/>
    <w:rsid w:val="00311969"/>
    <w:rsid w:val="00314294"/>
    <w:rsid w:val="00315CC7"/>
    <w:rsid w:val="00316C6D"/>
    <w:rsid w:val="003205E9"/>
    <w:rsid w:val="003219A4"/>
    <w:rsid w:val="00321BDB"/>
    <w:rsid w:val="0032455B"/>
    <w:rsid w:val="00326B43"/>
    <w:rsid w:val="003349F3"/>
    <w:rsid w:val="0034342B"/>
    <w:rsid w:val="003465C8"/>
    <w:rsid w:val="00360887"/>
    <w:rsid w:val="00361F6C"/>
    <w:rsid w:val="003622CE"/>
    <w:rsid w:val="00363C26"/>
    <w:rsid w:val="00365D43"/>
    <w:rsid w:val="003679B2"/>
    <w:rsid w:val="00370FDD"/>
    <w:rsid w:val="003720BD"/>
    <w:rsid w:val="003834A0"/>
    <w:rsid w:val="00384BEE"/>
    <w:rsid w:val="00384E71"/>
    <w:rsid w:val="0038535D"/>
    <w:rsid w:val="00395F6E"/>
    <w:rsid w:val="003A5BA4"/>
    <w:rsid w:val="003A7BDC"/>
    <w:rsid w:val="003B0A23"/>
    <w:rsid w:val="003B58F0"/>
    <w:rsid w:val="003B5926"/>
    <w:rsid w:val="003B7C98"/>
    <w:rsid w:val="003D10E3"/>
    <w:rsid w:val="003D1E27"/>
    <w:rsid w:val="003D25CC"/>
    <w:rsid w:val="003E7BA6"/>
    <w:rsid w:val="003F5591"/>
    <w:rsid w:val="00400857"/>
    <w:rsid w:val="00405D00"/>
    <w:rsid w:val="004137AA"/>
    <w:rsid w:val="00416C79"/>
    <w:rsid w:val="004220CC"/>
    <w:rsid w:val="00423503"/>
    <w:rsid w:val="0042422A"/>
    <w:rsid w:val="00426BC5"/>
    <w:rsid w:val="00430235"/>
    <w:rsid w:val="0043275E"/>
    <w:rsid w:val="0043389F"/>
    <w:rsid w:val="00435613"/>
    <w:rsid w:val="00436324"/>
    <w:rsid w:val="00437138"/>
    <w:rsid w:val="0044071A"/>
    <w:rsid w:val="00441B2F"/>
    <w:rsid w:val="00443BB5"/>
    <w:rsid w:val="004447ED"/>
    <w:rsid w:val="00446F8B"/>
    <w:rsid w:val="004470A8"/>
    <w:rsid w:val="0045142C"/>
    <w:rsid w:val="004541B6"/>
    <w:rsid w:val="00455B66"/>
    <w:rsid w:val="00464DFB"/>
    <w:rsid w:val="004670F0"/>
    <w:rsid w:val="00467609"/>
    <w:rsid w:val="0047094F"/>
    <w:rsid w:val="0047596E"/>
    <w:rsid w:val="00476DB2"/>
    <w:rsid w:val="0048251F"/>
    <w:rsid w:val="00485C56"/>
    <w:rsid w:val="004921D7"/>
    <w:rsid w:val="00492348"/>
    <w:rsid w:val="00496BD0"/>
    <w:rsid w:val="004A142D"/>
    <w:rsid w:val="004D26DD"/>
    <w:rsid w:val="004D6208"/>
    <w:rsid w:val="004E1742"/>
    <w:rsid w:val="004E3E6C"/>
    <w:rsid w:val="00501EF6"/>
    <w:rsid w:val="00503201"/>
    <w:rsid w:val="00524446"/>
    <w:rsid w:val="005318B0"/>
    <w:rsid w:val="00536135"/>
    <w:rsid w:val="0053729F"/>
    <w:rsid w:val="00546E54"/>
    <w:rsid w:val="005471D4"/>
    <w:rsid w:val="005472FF"/>
    <w:rsid w:val="0056056C"/>
    <w:rsid w:val="00563F36"/>
    <w:rsid w:val="00570A5E"/>
    <w:rsid w:val="005744CC"/>
    <w:rsid w:val="00580054"/>
    <w:rsid w:val="00580E75"/>
    <w:rsid w:val="0058289C"/>
    <w:rsid w:val="00593492"/>
    <w:rsid w:val="00593D7F"/>
    <w:rsid w:val="0059600A"/>
    <w:rsid w:val="00597220"/>
    <w:rsid w:val="005978BA"/>
    <w:rsid w:val="005A2BC2"/>
    <w:rsid w:val="005B0FDA"/>
    <w:rsid w:val="005B7AFA"/>
    <w:rsid w:val="005C3315"/>
    <w:rsid w:val="005D2847"/>
    <w:rsid w:val="005E100F"/>
    <w:rsid w:val="005F5B66"/>
    <w:rsid w:val="0060079E"/>
    <w:rsid w:val="006031B6"/>
    <w:rsid w:val="00607089"/>
    <w:rsid w:val="00607761"/>
    <w:rsid w:val="006143D4"/>
    <w:rsid w:val="00620DE2"/>
    <w:rsid w:val="00624207"/>
    <w:rsid w:val="006268DB"/>
    <w:rsid w:val="00630347"/>
    <w:rsid w:val="006461A7"/>
    <w:rsid w:val="00647B38"/>
    <w:rsid w:val="006545A6"/>
    <w:rsid w:val="0066035E"/>
    <w:rsid w:val="00665989"/>
    <w:rsid w:val="00665B39"/>
    <w:rsid w:val="00667695"/>
    <w:rsid w:val="00673DC1"/>
    <w:rsid w:val="00675DF1"/>
    <w:rsid w:val="006868FF"/>
    <w:rsid w:val="006941DF"/>
    <w:rsid w:val="006A1E07"/>
    <w:rsid w:val="006A5FA2"/>
    <w:rsid w:val="006B25EA"/>
    <w:rsid w:val="006B3B5D"/>
    <w:rsid w:val="006C1151"/>
    <w:rsid w:val="006D3226"/>
    <w:rsid w:val="006D4119"/>
    <w:rsid w:val="006E0988"/>
    <w:rsid w:val="006E45AF"/>
    <w:rsid w:val="006F40E2"/>
    <w:rsid w:val="00703063"/>
    <w:rsid w:val="00712729"/>
    <w:rsid w:val="00715C0F"/>
    <w:rsid w:val="007179C4"/>
    <w:rsid w:val="00717A0F"/>
    <w:rsid w:val="00721602"/>
    <w:rsid w:val="00722072"/>
    <w:rsid w:val="00723802"/>
    <w:rsid w:val="00731876"/>
    <w:rsid w:val="00731D2E"/>
    <w:rsid w:val="00740E94"/>
    <w:rsid w:val="007463DA"/>
    <w:rsid w:val="0074771C"/>
    <w:rsid w:val="00760390"/>
    <w:rsid w:val="007650B4"/>
    <w:rsid w:val="00782891"/>
    <w:rsid w:val="007843A2"/>
    <w:rsid w:val="0078742E"/>
    <w:rsid w:val="00787A01"/>
    <w:rsid w:val="00790DF5"/>
    <w:rsid w:val="00792892"/>
    <w:rsid w:val="00795AA6"/>
    <w:rsid w:val="007A2E59"/>
    <w:rsid w:val="007B4127"/>
    <w:rsid w:val="007B56B2"/>
    <w:rsid w:val="007B7D10"/>
    <w:rsid w:val="007C5A4B"/>
    <w:rsid w:val="007C5D02"/>
    <w:rsid w:val="007C7325"/>
    <w:rsid w:val="007E04B6"/>
    <w:rsid w:val="007E1AFC"/>
    <w:rsid w:val="007E4546"/>
    <w:rsid w:val="007E6026"/>
    <w:rsid w:val="007F09A8"/>
    <w:rsid w:val="007F330C"/>
    <w:rsid w:val="007F4375"/>
    <w:rsid w:val="007F77D4"/>
    <w:rsid w:val="008038F5"/>
    <w:rsid w:val="00813861"/>
    <w:rsid w:val="00817C5F"/>
    <w:rsid w:val="008428CC"/>
    <w:rsid w:val="0085207D"/>
    <w:rsid w:val="00856983"/>
    <w:rsid w:val="00856B73"/>
    <w:rsid w:val="00861A53"/>
    <w:rsid w:val="008624BE"/>
    <w:rsid w:val="00863CE1"/>
    <w:rsid w:val="008676F8"/>
    <w:rsid w:val="00876EC7"/>
    <w:rsid w:val="00877DBC"/>
    <w:rsid w:val="00882496"/>
    <w:rsid w:val="00884CF4"/>
    <w:rsid w:val="008A0916"/>
    <w:rsid w:val="008A4C8A"/>
    <w:rsid w:val="008A705E"/>
    <w:rsid w:val="008B27E6"/>
    <w:rsid w:val="008B37AC"/>
    <w:rsid w:val="008B486D"/>
    <w:rsid w:val="008C1243"/>
    <w:rsid w:val="008C2CAD"/>
    <w:rsid w:val="008C2E5C"/>
    <w:rsid w:val="008C640F"/>
    <w:rsid w:val="008D1931"/>
    <w:rsid w:val="008D4B67"/>
    <w:rsid w:val="008D78EB"/>
    <w:rsid w:val="008E12D7"/>
    <w:rsid w:val="008E2378"/>
    <w:rsid w:val="008E74EF"/>
    <w:rsid w:val="008F29F1"/>
    <w:rsid w:val="008F3540"/>
    <w:rsid w:val="008F4C85"/>
    <w:rsid w:val="008F501A"/>
    <w:rsid w:val="009040DE"/>
    <w:rsid w:val="00911261"/>
    <w:rsid w:val="009145F7"/>
    <w:rsid w:val="00927196"/>
    <w:rsid w:val="009324AD"/>
    <w:rsid w:val="00940F8A"/>
    <w:rsid w:val="00942845"/>
    <w:rsid w:val="009464B9"/>
    <w:rsid w:val="00954B6A"/>
    <w:rsid w:val="00956221"/>
    <w:rsid w:val="00957D9F"/>
    <w:rsid w:val="00962A91"/>
    <w:rsid w:val="00966E31"/>
    <w:rsid w:val="00967B46"/>
    <w:rsid w:val="00973AC5"/>
    <w:rsid w:val="00975A24"/>
    <w:rsid w:val="00983EA7"/>
    <w:rsid w:val="00984D86"/>
    <w:rsid w:val="0098673F"/>
    <w:rsid w:val="00986ACD"/>
    <w:rsid w:val="00992056"/>
    <w:rsid w:val="00994906"/>
    <w:rsid w:val="0099674C"/>
    <w:rsid w:val="009B122F"/>
    <w:rsid w:val="009B1BCC"/>
    <w:rsid w:val="009B4364"/>
    <w:rsid w:val="009B4EE6"/>
    <w:rsid w:val="009B7AF9"/>
    <w:rsid w:val="009C0705"/>
    <w:rsid w:val="009C26D8"/>
    <w:rsid w:val="009C60D6"/>
    <w:rsid w:val="009D268E"/>
    <w:rsid w:val="009D3550"/>
    <w:rsid w:val="009D59A2"/>
    <w:rsid w:val="009E4507"/>
    <w:rsid w:val="009F1CE4"/>
    <w:rsid w:val="009F5D49"/>
    <w:rsid w:val="00A06E18"/>
    <w:rsid w:val="00A0720B"/>
    <w:rsid w:val="00A134C5"/>
    <w:rsid w:val="00A2016D"/>
    <w:rsid w:val="00A21D99"/>
    <w:rsid w:val="00A24D98"/>
    <w:rsid w:val="00A26EE5"/>
    <w:rsid w:val="00A276B4"/>
    <w:rsid w:val="00A341F1"/>
    <w:rsid w:val="00A36A85"/>
    <w:rsid w:val="00A5368C"/>
    <w:rsid w:val="00A5424D"/>
    <w:rsid w:val="00A57B34"/>
    <w:rsid w:val="00A6137C"/>
    <w:rsid w:val="00A614D7"/>
    <w:rsid w:val="00A6285E"/>
    <w:rsid w:val="00A76ABD"/>
    <w:rsid w:val="00A809E3"/>
    <w:rsid w:val="00A8200B"/>
    <w:rsid w:val="00A86DDA"/>
    <w:rsid w:val="00A87182"/>
    <w:rsid w:val="00A87E6A"/>
    <w:rsid w:val="00AA69F8"/>
    <w:rsid w:val="00AB3652"/>
    <w:rsid w:val="00AC6439"/>
    <w:rsid w:val="00AC6C7B"/>
    <w:rsid w:val="00AD2757"/>
    <w:rsid w:val="00AD3C71"/>
    <w:rsid w:val="00AD4320"/>
    <w:rsid w:val="00AD49AA"/>
    <w:rsid w:val="00AD761A"/>
    <w:rsid w:val="00AE12D9"/>
    <w:rsid w:val="00AE3641"/>
    <w:rsid w:val="00AE7D5A"/>
    <w:rsid w:val="00AF1F3D"/>
    <w:rsid w:val="00AF2414"/>
    <w:rsid w:val="00AF3496"/>
    <w:rsid w:val="00AF6A8A"/>
    <w:rsid w:val="00B01F89"/>
    <w:rsid w:val="00B0339C"/>
    <w:rsid w:val="00B04DB5"/>
    <w:rsid w:val="00B11E5C"/>
    <w:rsid w:val="00B127F4"/>
    <w:rsid w:val="00B138C1"/>
    <w:rsid w:val="00B2022E"/>
    <w:rsid w:val="00B25B8F"/>
    <w:rsid w:val="00B33AB1"/>
    <w:rsid w:val="00B33EC6"/>
    <w:rsid w:val="00B51BC9"/>
    <w:rsid w:val="00B53CF3"/>
    <w:rsid w:val="00B53E8B"/>
    <w:rsid w:val="00B54340"/>
    <w:rsid w:val="00B57430"/>
    <w:rsid w:val="00B647BE"/>
    <w:rsid w:val="00B75B4E"/>
    <w:rsid w:val="00B87D98"/>
    <w:rsid w:val="00B94EBF"/>
    <w:rsid w:val="00BB49AB"/>
    <w:rsid w:val="00BC1123"/>
    <w:rsid w:val="00BD1F88"/>
    <w:rsid w:val="00BD650A"/>
    <w:rsid w:val="00BF285C"/>
    <w:rsid w:val="00BF3A4B"/>
    <w:rsid w:val="00BF60A2"/>
    <w:rsid w:val="00C0088E"/>
    <w:rsid w:val="00C00F40"/>
    <w:rsid w:val="00C020BF"/>
    <w:rsid w:val="00C17AAF"/>
    <w:rsid w:val="00C21810"/>
    <w:rsid w:val="00C2197F"/>
    <w:rsid w:val="00C2265A"/>
    <w:rsid w:val="00C232E9"/>
    <w:rsid w:val="00C24303"/>
    <w:rsid w:val="00C3262C"/>
    <w:rsid w:val="00C32EFC"/>
    <w:rsid w:val="00C417B4"/>
    <w:rsid w:val="00C42195"/>
    <w:rsid w:val="00C448A2"/>
    <w:rsid w:val="00C539CA"/>
    <w:rsid w:val="00C63AEF"/>
    <w:rsid w:val="00C7000D"/>
    <w:rsid w:val="00C70342"/>
    <w:rsid w:val="00C73161"/>
    <w:rsid w:val="00C8685C"/>
    <w:rsid w:val="00C9295B"/>
    <w:rsid w:val="00C95CAA"/>
    <w:rsid w:val="00CB0682"/>
    <w:rsid w:val="00CB7D13"/>
    <w:rsid w:val="00CC7E23"/>
    <w:rsid w:val="00CE3A88"/>
    <w:rsid w:val="00CF0B60"/>
    <w:rsid w:val="00CF2C98"/>
    <w:rsid w:val="00CF5719"/>
    <w:rsid w:val="00D11F8A"/>
    <w:rsid w:val="00D21993"/>
    <w:rsid w:val="00D25D33"/>
    <w:rsid w:val="00D30913"/>
    <w:rsid w:val="00D32950"/>
    <w:rsid w:val="00D370FD"/>
    <w:rsid w:val="00D3785E"/>
    <w:rsid w:val="00D37C5E"/>
    <w:rsid w:val="00D51529"/>
    <w:rsid w:val="00D57A6D"/>
    <w:rsid w:val="00D57D0E"/>
    <w:rsid w:val="00D6375C"/>
    <w:rsid w:val="00D63BED"/>
    <w:rsid w:val="00D64A92"/>
    <w:rsid w:val="00D704C9"/>
    <w:rsid w:val="00D73C5C"/>
    <w:rsid w:val="00D86151"/>
    <w:rsid w:val="00D93A71"/>
    <w:rsid w:val="00D93F54"/>
    <w:rsid w:val="00D9447F"/>
    <w:rsid w:val="00D951AF"/>
    <w:rsid w:val="00D957EC"/>
    <w:rsid w:val="00DB19B7"/>
    <w:rsid w:val="00DB59EB"/>
    <w:rsid w:val="00DD0B29"/>
    <w:rsid w:val="00DE48C5"/>
    <w:rsid w:val="00DE514E"/>
    <w:rsid w:val="00DE7D0F"/>
    <w:rsid w:val="00DF529F"/>
    <w:rsid w:val="00DF6443"/>
    <w:rsid w:val="00E001DE"/>
    <w:rsid w:val="00E03DF6"/>
    <w:rsid w:val="00E1316D"/>
    <w:rsid w:val="00E2734D"/>
    <w:rsid w:val="00E318CB"/>
    <w:rsid w:val="00E338AF"/>
    <w:rsid w:val="00E350C6"/>
    <w:rsid w:val="00E37304"/>
    <w:rsid w:val="00E41FBC"/>
    <w:rsid w:val="00E42A46"/>
    <w:rsid w:val="00E45CE4"/>
    <w:rsid w:val="00E50422"/>
    <w:rsid w:val="00E5054E"/>
    <w:rsid w:val="00E51A99"/>
    <w:rsid w:val="00E554AE"/>
    <w:rsid w:val="00E55AD8"/>
    <w:rsid w:val="00E6206E"/>
    <w:rsid w:val="00E62705"/>
    <w:rsid w:val="00E62840"/>
    <w:rsid w:val="00E6355E"/>
    <w:rsid w:val="00E66278"/>
    <w:rsid w:val="00E80F4F"/>
    <w:rsid w:val="00E87CDF"/>
    <w:rsid w:val="00E91CF6"/>
    <w:rsid w:val="00E92283"/>
    <w:rsid w:val="00E96E47"/>
    <w:rsid w:val="00EA024B"/>
    <w:rsid w:val="00EA1704"/>
    <w:rsid w:val="00EA2C36"/>
    <w:rsid w:val="00EA306A"/>
    <w:rsid w:val="00EA4336"/>
    <w:rsid w:val="00EB080A"/>
    <w:rsid w:val="00EB2276"/>
    <w:rsid w:val="00EC294C"/>
    <w:rsid w:val="00EC4368"/>
    <w:rsid w:val="00EC5427"/>
    <w:rsid w:val="00EE7719"/>
    <w:rsid w:val="00EF2D53"/>
    <w:rsid w:val="00EF3441"/>
    <w:rsid w:val="00EF384B"/>
    <w:rsid w:val="00EF4DDF"/>
    <w:rsid w:val="00F00AC4"/>
    <w:rsid w:val="00F03129"/>
    <w:rsid w:val="00F157AC"/>
    <w:rsid w:val="00F238B1"/>
    <w:rsid w:val="00F24644"/>
    <w:rsid w:val="00F31175"/>
    <w:rsid w:val="00F33DDB"/>
    <w:rsid w:val="00F3425B"/>
    <w:rsid w:val="00F36394"/>
    <w:rsid w:val="00F40FAB"/>
    <w:rsid w:val="00F45C2E"/>
    <w:rsid w:val="00F46AB9"/>
    <w:rsid w:val="00F552B7"/>
    <w:rsid w:val="00F807EB"/>
    <w:rsid w:val="00F81C5F"/>
    <w:rsid w:val="00F83903"/>
    <w:rsid w:val="00F84353"/>
    <w:rsid w:val="00F900C7"/>
    <w:rsid w:val="00F95610"/>
    <w:rsid w:val="00F964BB"/>
    <w:rsid w:val="00F965B3"/>
    <w:rsid w:val="00FA11D8"/>
    <w:rsid w:val="00FA194D"/>
    <w:rsid w:val="00FA4585"/>
    <w:rsid w:val="00FA6C35"/>
    <w:rsid w:val="00FB36F0"/>
    <w:rsid w:val="00FC3C44"/>
    <w:rsid w:val="00FD384B"/>
    <w:rsid w:val="00FE023D"/>
    <w:rsid w:val="00FF0EF0"/>
    <w:rsid w:val="00FF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614D7"/>
    <w:rPr>
      <w:sz w:val="24"/>
      <w:szCs w:val="24"/>
    </w:rPr>
  </w:style>
  <w:style w:type="paragraph" w:styleId="Naslov1">
    <w:name w:val="heading 1"/>
    <w:basedOn w:val="Navaden"/>
    <w:next w:val="Navaden"/>
    <w:qFormat/>
    <w:rsid w:val="00A614D7"/>
    <w:pPr>
      <w:keepNext/>
      <w:jc w:val="both"/>
      <w:outlineLvl w:val="0"/>
    </w:pPr>
    <w:rPr>
      <w:rFonts w:ascii="Tahoma" w:hAnsi="Tahoma" w:cs="Tahoma"/>
      <w:b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semiHidden/>
    <w:rsid w:val="00A614D7"/>
    <w:rPr>
      <w:b/>
      <w:bCs/>
    </w:rPr>
  </w:style>
  <w:style w:type="character" w:customStyle="1" w:styleId="TelobesedilaZnak">
    <w:name w:val="Telo besedila Znak"/>
    <w:basedOn w:val="Privzetapisavaodstavka"/>
    <w:semiHidden/>
    <w:rsid w:val="00A614D7"/>
    <w:rPr>
      <w:b/>
      <w:bCs/>
      <w:sz w:val="24"/>
      <w:szCs w:val="24"/>
    </w:rPr>
  </w:style>
  <w:style w:type="paragraph" w:styleId="Telobesedila2">
    <w:name w:val="Body Text 2"/>
    <w:basedOn w:val="Navaden"/>
    <w:semiHidden/>
    <w:unhideWhenUsed/>
    <w:rsid w:val="00A614D7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semiHidden/>
    <w:rsid w:val="00A614D7"/>
    <w:rPr>
      <w:sz w:val="24"/>
      <w:szCs w:val="24"/>
    </w:rPr>
  </w:style>
  <w:style w:type="paragraph" w:styleId="Odstavekseznama">
    <w:name w:val="List Paragraph"/>
    <w:basedOn w:val="Navaden"/>
    <w:uiPriority w:val="34"/>
    <w:qFormat/>
    <w:rsid w:val="00A614D7"/>
    <w:pPr>
      <w:ind w:left="720"/>
    </w:pPr>
    <w:rPr>
      <w:rFonts w:ascii="Arial" w:eastAsia="Calibri" w:hAnsi="Arial" w:cs="Arial"/>
    </w:rPr>
  </w:style>
  <w:style w:type="paragraph" w:styleId="Navadensplet">
    <w:name w:val="Normal (Web)"/>
    <w:basedOn w:val="Navaden"/>
    <w:semiHidden/>
    <w:rsid w:val="00A614D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lobesedila3">
    <w:name w:val="Body Text 3"/>
    <w:basedOn w:val="Navaden"/>
    <w:semiHidden/>
    <w:rsid w:val="00A614D7"/>
    <w:pPr>
      <w:jc w:val="both"/>
    </w:pPr>
    <w:rPr>
      <w:rFonts w:ascii="Tahoma" w:hAnsi="Tahoma" w:cs="Tahoma"/>
      <w:sz w:val="20"/>
      <w:szCs w:val="20"/>
    </w:rPr>
  </w:style>
  <w:style w:type="paragraph" w:customStyle="1" w:styleId="Default">
    <w:name w:val="Default"/>
    <w:rsid w:val="00A614D7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Krepko">
    <w:name w:val="Strong"/>
    <w:basedOn w:val="Privzetapisavaodstavka"/>
    <w:qFormat/>
    <w:rsid w:val="00A614D7"/>
    <w:rPr>
      <w:b/>
      <w:bCs/>
    </w:rPr>
  </w:style>
  <w:style w:type="paragraph" w:customStyle="1" w:styleId="msolistparagraph0">
    <w:name w:val="msolistparagraph"/>
    <w:basedOn w:val="Navaden"/>
    <w:rsid w:val="00BB49AB"/>
    <w:pPr>
      <w:ind w:left="720"/>
    </w:pPr>
    <w:rPr>
      <w:rFonts w:ascii="Calibri" w:eastAsia="Arial Unicode MS" w:hAnsi="Calibri" w:cs="Arial Unicode MS"/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2455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2455B"/>
    <w:rPr>
      <w:rFonts w:ascii="Tahoma" w:hAnsi="Tahoma" w:cs="Tahoma"/>
      <w:sz w:val="16"/>
      <w:szCs w:val="16"/>
    </w:rPr>
  </w:style>
  <w:style w:type="paragraph" w:styleId="Zgradbadokumenta">
    <w:name w:val="Document Map"/>
    <w:basedOn w:val="Navaden"/>
    <w:link w:val="ZgradbadokumentaZnak"/>
    <w:uiPriority w:val="99"/>
    <w:semiHidden/>
    <w:unhideWhenUsed/>
    <w:rsid w:val="00DE48C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uiPriority w:val="99"/>
    <w:semiHidden/>
    <w:rsid w:val="00DE48C5"/>
    <w:rPr>
      <w:rFonts w:ascii="Tahoma" w:hAnsi="Tahoma" w:cs="Tahoma"/>
      <w:sz w:val="16"/>
      <w:szCs w:val="16"/>
    </w:rPr>
  </w:style>
  <w:style w:type="paragraph" w:styleId="Golobesedilo">
    <w:name w:val="Plain Text"/>
    <w:basedOn w:val="Navaden"/>
    <w:link w:val="GolobesediloZnak"/>
    <w:unhideWhenUsed/>
    <w:rsid w:val="00984D86"/>
    <w:rPr>
      <w:rFonts w:ascii="@Arial Unicode MS" w:eastAsia="Calibri" w:hAnsi="@Arial Unicode MS"/>
      <w:sz w:val="28"/>
      <w:szCs w:val="28"/>
      <w:lang w:val="en-US" w:eastAsia="en-US"/>
    </w:rPr>
  </w:style>
  <w:style w:type="character" w:customStyle="1" w:styleId="GolobesediloZnak">
    <w:name w:val="Golo besedilo Znak"/>
    <w:basedOn w:val="Privzetapisavaodstavka"/>
    <w:link w:val="Golobesedilo"/>
    <w:rsid w:val="00984D86"/>
    <w:rPr>
      <w:rFonts w:ascii="@Arial Unicode MS" w:eastAsia="Calibri" w:hAnsi="@Arial Unicode MS"/>
      <w:sz w:val="28"/>
      <w:szCs w:val="28"/>
      <w:lang w:val="en-US" w:eastAsia="en-US"/>
    </w:rPr>
  </w:style>
  <w:style w:type="paragraph" w:customStyle="1" w:styleId="odstavekseznama0">
    <w:name w:val="odstavekseznama"/>
    <w:basedOn w:val="Navaden"/>
    <w:rsid w:val="00984D8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msonormal">
    <w:name w:val="x_msonormal"/>
    <w:basedOn w:val="Navaden"/>
    <w:rsid w:val="00B94EBF"/>
    <w:pPr>
      <w:spacing w:before="100" w:beforeAutospacing="1" w:after="100" w:afterAutospacing="1"/>
    </w:pPr>
  </w:style>
  <w:style w:type="paragraph" w:styleId="HTML-oblikovano">
    <w:name w:val="HTML Preformatted"/>
    <w:basedOn w:val="Navaden"/>
    <w:link w:val="HTML-oblikovanoZnak"/>
    <w:uiPriority w:val="99"/>
    <w:unhideWhenUsed/>
    <w:rsid w:val="00F45C2E"/>
    <w:rPr>
      <w:rFonts w:ascii="Consolas" w:eastAsiaTheme="minorHAnsi" w:hAnsi="Consolas" w:cs="Consolas"/>
      <w:sz w:val="20"/>
      <w:szCs w:val="20"/>
      <w:lang w:eastAsia="en-US"/>
    </w:rPr>
  </w:style>
  <w:style w:type="character" w:customStyle="1" w:styleId="HTML-oblikovanoZnak">
    <w:name w:val="HTML-oblikovano Znak"/>
    <w:basedOn w:val="Privzetapisavaodstavka"/>
    <w:link w:val="HTML-oblikovano"/>
    <w:uiPriority w:val="99"/>
    <w:rsid w:val="00F45C2E"/>
    <w:rPr>
      <w:rFonts w:ascii="Consolas" w:eastAsiaTheme="minorHAnsi" w:hAnsi="Consolas" w:cs="Consolas"/>
      <w:lang w:eastAsia="en-US"/>
    </w:rPr>
  </w:style>
  <w:style w:type="paragraph" w:styleId="Glava">
    <w:name w:val="header"/>
    <w:basedOn w:val="Navaden"/>
    <w:link w:val="GlavaZnak"/>
    <w:uiPriority w:val="99"/>
    <w:unhideWhenUsed/>
    <w:rsid w:val="002736C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2736C2"/>
    <w:rPr>
      <w:sz w:val="24"/>
      <w:szCs w:val="24"/>
    </w:rPr>
  </w:style>
  <w:style w:type="paragraph" w:styleId="Noga">
    <w:name w:val="footer"/>
    <w:basedOn w:val="Navaden"/>
    <w:link w:val="NogaZnak"/>
    <w:uiPriority w:val="99"/>
    <w:unhideWhenUsed/>
    <w:rsid w:val="002736C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2736C2"/>
    <w:rPr>
      <w:sz w:val="24"/>
      <w:szCs w:val="24"/>
    </w:rPr>
  </w:style>
  <w:style w:type="character" w:styleId="Pripombasklic">
    <w:name w:val="annotation reference"/>
    <w:basedOn w:val="Privzetapisavaodstavka"/>
    <w:uiPriority w:val="99"/>
    <w:semiHidden/>
    <w:unhideWhenUsed/>
    <w:rsid w:val="00B51BC9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51BC9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B51BC9"/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51BC9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B51BC9"/>
    <w:rPr>
      <w:b/>
      <w:bCs/>
    </w:rPr>
  </w:style>
  <w:style w:type="paragraph" w:styleId="Revizija">
    <w:name w:val="Revision"/>
    <w:hidden/>
    <w:uiPriority w:val="99"/>
    <w:semiHidden/>
    <w:rsid w:val="00195C13"/>
    <w:rPr>
      <w:sz w:val="24"/>
      <w:szCs w:val="24"/>
    </w:rPr>
  </w:style>
  <w:style w:type="character" w:customStyle="1" w:styleId="apple-converted-space">
    <w:name w:val="apple-converted-space"/>
    <w:basedOn w:val="Privzetapisavaodstavka"/>
    <w:rsid w:val="007E45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2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6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52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6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D66070-00FA-47C1-819D-A7CECA37C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3</Pages>
  <Words>1018</Words>
  <Characters>5805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SLOVENSKO MUZEJSKO DRUŠTVO</vt:lpstr>
    </vt:vector>
  </TitlesOfParts>
  <Company/>
  <LinksUpToDate>false</LinksUpToDate>
  <CharactersWithSpaces>6810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SLOVENSKO MUZEJSKO DRUŠTVO</dc:title>
  <dc:creator>Muzeji Radovljiške občine</dc:creator>
  <cp:lastModifiedBy>User</cp:lastModifiedBy>
  <cp:revision>83</cp:revision>
  <cp:lastPrinted>2015-11-30T08:24:00Z</cp:lastPrinted>
  <dcterms:created xsi:type="dcterms:W3CDTF">2015-10-27T17:10:00Z</dcterms:created>
  <dcterms:modified xsi:type="dcterms:W3CDTF">2016-06-03T11:02:00Z</dcterms:modified>
</cp:coreProperties>
</file>